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cs="TimesNewRomanPSMT"/>
          <w:color w:val="000000"/>
          <w:sz w:val="24"/>
          <w:szCs w:val="24"/>
        </w:rPr>
        <w:t>Geog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300 GTA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Student ID #: ***-***-398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T.A. :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Ginny Katz; Recitation: 12PM Friday Section 021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Question #1-14; Word count: 550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32"/>
          <w:szCs w:val="32"/>
        </w:rPr>
      </w:pPr>
      <w:r>
        <w:rPr>
          <w:rFonts w:ascii="TimesNewRomanPSMT" w:cs="TimesNewRomanPSMT"/>
          <w:color w:val="000000"/>
          <w:sz w:val="32"/>
          <w:szCs w:val="32"/>
        </w:rPr>
        <w:t>CT # 1-8 &amp; 9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32"/>
          <w:szCs w:val="32"/>
        </w:rPr>
      </w:pPr>
      <w:r>
        <w:rPr>
          <w:rFonts w:ascii="TimesNewRomanPSMT" w:cs="TimesNewRomanPSMT"/>
          <w:color w:val="000000"/>
          <w:sz w:val="32"/>
          <w:szCs w:val="32"/>
        </w:rPr>
        <w:t>Climate Change: The Economic Opportunity of Inequality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cs="TimesNewRomanPS-BoldMT"/>
          <w:b/>
          <w:bCs/>
          <w:color w:val="000000"/>
          <w:sz w:val="32"/>
          <w:szCs w:val="32"/>
        </w:rPr>
        <w:t>Interpretation (30 words)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Climate changes push migration from unlivable places to safer areas. Without proper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government humanitarian planning, both locations will experience significant social and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economic changes and pressures that promise increased inequality.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cs="TimesNewRomanPS-BoldMT"/>
          <w:b/>
          <w:bCs/>
          <w:color w:val="000000"/>
          <w:sz w:val="32"/>
          <w:szCs w:val="32"/>
        </w:rPr>
        <w:t>Analysis (368 words)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The privileged few are optimistic for the reduction in arctic sea ice to create new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economic resources from new shipping </w:t>
      </w:r>
      <w:proofErr w:type="spellStart"/>
      <w:proofErr w:type="gramStart"/>
      <w:r>
        <w:rPr>
          <w:rFonts w:ascii="TimesNewRomanPSMT" w:cs="TimesNewRomanPSMT"/>
          <w:color w:val="000000"/>
          <w:sz w:val="24"/>
          <w:szCs w:val="24"/>
        </w:rPr>
        <w:t>routes,traveling</w:t>
      </w:r>
      <w:proofErr w:type="spellEnd"/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options, and survivable climate becomes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available. Many governments have priority to create new economic policies, as in the 11 </w:t>
      </w:r>
      <w:proofErr w:type="spellStart"/>
      <w:r>
        <w:rPr>
          <w:rFonts w:ascii="TimesNewRomanPSMT" w:cs="TimesNewRomanPSMT"/>
          <w:color w:val="000000"/>
          <w:sz w:val="14"/>
          <w:szCs w:val="14"/>
        </w:rPr>
        <w:t>th</w:t>
      </w:r>
      <w:proofErr w:type="spellEnd"/>
      <w:r>
        <w:rPr>
          <w:rFonts w:ascii="TimesNewRomanPSMT" w:cs="TimesNewRomanPSMT"/>
          <w:color w:val="000000"/>
          <w:sz w:val="14"/>
          <w:szCs w:val="14"/>
        </w:rPr>
        <w:t xml:space="preserve"> </w:t>
      </w:r>
      <w:r>
        <w:rPr>
          <w:rFonts w:ascii="TimesNewRomanPSMT" w:cs="TimesNewRomanPSMT"/>
          <w:color w:val="000000"/>
          <w:sz w:val="24"/>
          <w:szCs w:val="24"/>
        </w:rPr>
        <w:t>Arctic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Council meeting, where ambassadors ensure their commitments to economic possibilities while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ignoring the danger of expanding human impacts in the arctic (CNN, 2019, page 1).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However, this small hope of prosperity is a mirage of </w:t>
      </w:r>
      <w:proofErr w:type="spellStart"/>
      <w:proofErr w:type="gramStart"/>
      <w:r>
        <w:rPr>
          <w:rFonts w:ascii="TimesNewRomanPSMT" w:cs="TimesNewRomanPSMT"/>
          <w:color w:val="000000"/>
          <w:sz w:val="24"/>
          <w:szCs w:val="24"/>
        </w:rPr>
        <w:t>fools</w:t>
      </w:r>
      <w:proofErr w:type="spellEnd"/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gold compared to the living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crisis and the expanding gap of social and economic inequality that many will face as climate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warming progresses. The International Panel on Climate Change (IPCC) and the International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Organization for Migration (IOM) agree with estimates of 200 million people displaced from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climate change by 2050 (2008, page 13). Fleeing from coastal, arid, semi-arid, and humid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areasmillions</w:t>
      </w:r>
      <w:proofErr w:type="spellEnd"/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will migrate north and inland, they are escaping erosion from sea-level rise, severe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storms or natural disasters, droughts and other inverse impacts on resources and livelihood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options, many to seek new opportunities in safer places (Meyers, 2005, page 24). Many people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feel the economic struggle of Southern production reducing 5% or more due to loss of workforce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and useable resources due to climate change and will turn to other means or significant changes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to their business in order to survive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( Simonelli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Graycar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2016, page 14) .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Compoundingly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>,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migrants and refugees have increased vulnerability as they leave: they lose assets, networks, and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are exposed to other hurdles such as disease, crime, and human trafficking (Brown, 20008;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Simonelli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Graycar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2016, page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8 )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 Historically, in rapid migration to urban areas, many new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lastRenderedPageBreak/>
        <w:t xml:space="preserve">arrivals take refuge in slums and </w:t>
      </w:r>
      <w:r>
        <w:rPr>
          <w:rFonts w:ascii="TimesNewRomanPSMT" w:cs="TimesNewRomanPSMT" w:hint="cs"/>
          <w:color w:val="000000"/>
          <w:sz w:val="24"/>
          <w:szCs w:val="24"/>
        </w:rPr>
        <w:t>“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unordained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living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 areas, creating increasing city water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facilities and a decrease in WASH and sanitary ability for many people, causing higher rates of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disease and heat related mortality (Meyers 2005 page 23; Luca and Ingmar, 2011, page 7).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Governments already struggle to allocate resources for one-third of the word that currently live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in poverty-stricken slums (Stern, 2006, page 74) and without tax restructuring and other means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of government-public based-resources, many more will with increased climate driven migration,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this is likely to increase (Meyers,2005 page 26; Simonelli and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Graycar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, 2016, page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121 )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>.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cs="TimesNewRomanPS-BoldMT"/>
          <w:b/>
          <w:bCs/>
          <w:color w:val="000000"/>
          <w:sz w:val="32"/>
          <w:szCs w:val="32"/>
        </w:rPr>
        <w:t>Evaluation (81 words)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Con: </w:t>
      </w:r>
      <w:r>
        <w:rPr>
          <w:rFonts w:ascii="TimesNewRomanPSMT" w:cs="TimesNewRomanPSMT" w:hint="cs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Models are always wrong, but sometimes they are useful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 is an appropriate for Stern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report (2006) and in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Marchiori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and Schumacher (2009, page 26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) 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Their models are not able to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accurately take into consideration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all of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the factors of migration (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ie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wars and plagues) beyond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climate induced migration.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Pro: </w:t>
      </w:r>
      <w:r>
        <w:rPr>
          <w:rFonts w:ascii="TimesNewRomanPSMT" w:cs="TimesNewRomanPSMT"/>
          <w:color w:val="000000"/>
          <w:sz w:val="24"/>
          <w:szCs w:val="24"/>
        </w:rPr>
        <w:t xml:space="preserve">A more </w:t>
      </w:r>
      <w:r>
        <w:rPr>
          <w:rFonts w:ascii="TimesNewRomanPSMT" w:cs="TimesNewRomanPSMT" w:hint="cs"/>
          <w:color w:val="000000"/>
          <w:sz w:val="24"/>
          <w:szCs w:val="24"/>
        </w:rPr>
        <w:t>“</w:t>
      </w:r>
      <w:r>
        <w:rPr>
          <w:rFonts w:ascii="TimesNewRomanPSMT" w:cs="TimesNewRomanPSMT"/>
          <w:color w:val="000000"/>
          <w:sz w:val="24"/>
          <w:szCs w:val="24"/>
        </w:rPr>
        <w:t>per capita utilitarian approach</w:t>
      </w:r>
      <w:r>
        <w:rPr>
          <w:rFonts w:ascii="TimesNewRomanPSMT" w:cs="TimesNewRomanPSMT" w:hint="cs"/>
          <w:color w:val="000000"/>
          <w:sz w:val="24"/>
          <w:szCs w:val="24"/>
        </w:rPr>
        <w:t>”</w:t>
      </w:r>
      <w:r>
        <w:rPr>
          <w:rFonts w:ascii="TimesNewRomanPSMT" w:cs="TimesNewRomanPSMT"/>
          <w:color w:val="000000"/>
          <w:sz w:val="24"/>
          <w:szCs w:val="24"/>
        </w:rPr>
        <w:t xml:space="preserve"> that relies on the utility of the northern citizens as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 resource to offset some of the effects migration without placing more burden on migrants.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cs="TimesNewRomanPS-BoldMT"/>
          <w:b/>
          <w:bCs/>
          <w:color w:val="000000"/>
          <w:sz w:val="32"/>
          <w:szCs w:val="32"/>
        </w:rPr>
        <w:t>Inference (49 words)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Governments in both the departure areas and receiving places need to expand plans preparing for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the economic and social changes. Priority to lessen inequality and preserve the health and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dignity comes from local level of authority and citizen interaction and resources to consider are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housing, health, and information resources.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cs="TimesNewRomanPS-BoldMT"/>
          <w:b/>
          <w:bCs/>
          <w:color w:val="000000"/>
          <w:sz w:val="32"/>
          <w:szCs w:val="32"/>
        </w:rPr>
        <w:t>Explanation (22 words)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Government failure to plan and provide can contribute and worsen the growing inequality,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suffering, and mortality related to climate change and migration.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cs="TimesNewRomanPS-BoldMT"/>
          <w:b/>
          <w:bCs/>
          <w:color w:val="000000"/>
          <w:sz w:val="32"/>
          <w:szCs w:val="32"/>
        </w:rPr>
        <w:t>Bibliography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>Peer Reviewed Sources: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>Brown, Oli (2008</w:t>
      </w:r>
      <w:proofErr w:type="gramStart"/>
      <w:r>
        <w:rPr>
          <w:rFonts w:ascii="TimesNewRomanPSMT" w:cs="TimesNewRomanPSMT"/>
          <w:color w:val="000000"/>
        </w:rPr>
        <w:t>).Migration</w:t>
      </w:r>
      <w:proofErr w:type="gramEnd"/>
      <w:r>
        <w:rPr>
          <w:rFonts w:ascii="TimesNewRomanPSMT" w:cs="TimesNewRomanPSMT"/>
          <w:color w:val="000000"/>
        </w:rPr>
        <w:t xml:space="preserve"> and Climate Change. </w:t>
      </w:r>
      <w:r>
        <w:rPr>
          <w:rFonts w:ascii="TimesNewRomanPS-ItalicMT" w:cs="TimesNewRomanPS-ItalicMT"/>
          <w:i/>
          <w:iCs/>
          <w:color w:val="000000"/>
          <w:lang w:bidi="he-IL"/>
        </w:rPr>
        <w:t xml:space="preserve">IOM Research Series, 39 </w:t>
      </w:r>
      <w:r>
        <w:rPr>
          <w:rFonts w:ascii="TimesNewRomanPSMT" w:cs="TimesNewRomanPSMT"/>
          <w:color w:val="000000"/>
        </w:rPr>
        <w:t>(11), 7448-7454.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Marchiori</w:t>
      </w:r>
      <w:proofErr w:type="spellEnd"/>
      <w:r>
        <w:rPr>
          <w:rFonts w:ascii="TimesNewRomanPSMT" w:cs="TimesNewRomanPSMT"/>
          <w:color w:val="000000"/>
        </w:rPr>
        <w:t xml:space="preserve">, Luca, and Schumacher, Ingmar. </w:t>
      </w:r>
      <w:r>
        <w:rPr>
          <w:rFonts w:ascii="TimesNewRomanPSMT" w:cs="TimesNewRomanPSMT" w:hint="cs"/>
          <w:color w:val="000000"/>
        </w:rPr>
        <w:t>“</w:t>
      </w:r>
      <w:r>
        <w:rPr>
          <w:rFonts w:ascii="TimesNewRomanPSMT" w:cs="TimesNewRomanPSMT"/>
          <w:color w:val="000000"/>
        </w:rPr>
        <w:t>When Nature Rebels: International Migration,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>Climate Change, and Inequality.</w:t>
      </w:r>
      <w:r>
        <w:rPr>
          <w:rFonts w:ascii="TimesNewRomanPSMT" w:cs="TimesNewRomanPSMT" w:hint="cs"/>
          <w:color w:val="000000"/>
        </w:rPr>
        <w:t>”</w:t>
      </w:r>
      <w:r>
        <w:rPr>
          <w:rFonts w:ascii="TimesNewRomanPSMT" w:cs="TimesNewRomanPSMT"/>
          <w:color w:val="000000"/>
        </w:rPr>
        <w:t xml:space="preserve"> </w:t>
      </w:r>
      <w:r>
        <w:rPr>
          <w:rFonts w:ascii="TimesNewRomanPS-ItalicMT" w:cs="TimesNewRomanPS-ItalicMT"/>
          <w:i/>
          <w:iCs/>
          <w:color w:val="000000"/>
          <w:lang w:bidi="he-IL"/>
        </w:rPr>
        <w:t xml:space="preserve">Journal of Population </w:t>
      </w:r>
      <w:proofErr w:type="gramStart"/>
      <w:r>
        <w:rPr>
          <w:rFonts w:ascii="TimesNewRomanPS-ItalicMT" w:cs="TimesNewRomanPS-ItalicMT"/>
          <w:i/>
          <w:iCs/>
          <w:color w:val="000000"/>
          <w:lang w:bidi="he-IL"/>
        </w:rPr>
        <w:t xml:space="preserve">Economics </w:t>
      </w:r>
      <w:r>
        <w:rPr>
          <w:rFonts w:ascii="TimesNewRomanPSMT" w:cs="TimesNewRomanPSMT"/>
          <w:color w:val="000000"/>
        </w:rPr>
        <w:t>,</w:t>
      </w:r>
      <w:proofErr w:type="gramEnd"/>
      <w:r>
        <w:rPr>
          <w:rFonts w:ascii="TimesNewRomanPSMT" w:cs="TimesNewRomanPSMT"/>
          <w:color w:val="000000"/>
        </w:rPr>
        <w:t xml:space="preserve"> vol. 24, no. 2, 2011,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>pp. 569</w:t>
      </w:r>
      <w:r>
        <w:rPr>
          <w:rFonts w:ascii="TimesNewRomanPSMT" w:cs="TimesNewRomanPSMT" w:hint="cs"/>
          <w:color w:val="000000"/>
        </w:rPr>
        <w:t>–</w:t>
      </w:r>
      <w:r>
        <w:rPr>
          <w:rFonts w:ascii="TimesNewRomanPSMT" w:cs="TimesNewRomanPSMT"/>
          <w:color w:val="000000"/>
        </w:rPr>
        <w:t xml:space="preserve">600. </w:t>
      </w:r>
      <w:proofErr w:type="gramStart"/>
      <w:r>
        <w:rPr>
          <w:rFonts w:ascii="TimesNewRomanPS-ItalicMT" w:cs="TimesNewRomanPS-ItalicMT"/>
          <w:i/>
          <w:iCs/>
          <w:color w:val="000000"/>
          <w:lang w:bidi="he-IL"/>
        </w:rPr>
        <w:t xml:space="preserve">JSTOR </w:t>
      </w:r>
      <w:r>
        <w:rPr>
          <w:rFonts w:ascii="TimesNewRomanPSMT" w:cs="TimesNewRomanPSMT"/>
          <w:color w:val="000000"/>
        </w:rPr>
        <w:t>,</w:t>
      </w:r>
      <w:proofErr w:type="gramEnd"/>
      <w:r>
        <w:rPr>
          <w:rFonts w:ascii="TimesNewRomanPSMT" w:cs="TimesNewRomanPSMT"/>
          <w:color w:val="000000"/>
        </w:rPr>
        <w:t xml:space="preserve"> www.jstor.org/stable/41488318.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t>Myers, N. (2005) Environmental Refugees: An Emergent Security Issue. 13th Economic Forum, Prague,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0"/>
          <w:szCs w:val="20"/>
        </w:rPr>
      </w:pPr>
      <w:r>
        <w:rPr>
          <w:rFonts w:ascii="TimesNewRomanPSMT" w:cs="TimesNewRomanPSMT"/>
          <w:color w:val="000000"/>
          <w:sz w:val="20"/>
          <w:szCs w:val="20"/>
        </w:rPr>
        <w:lastRenderedPageBreak/>
        <w:t>23-27 May 2005, 23-27.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-ItalicMT" w:cs="TimesNewRomanPS-ItalicMT"/>
          <w:i/>
          <w:iCs/>
          <w:color w:val="000000"/>
          <w:lang w:bidi="he-IL"/>
        </w:rPr>
      </w:pPr>
      <w:r>
        <w:rPr>
          <w:rFonts w:ascii="TimesNewRomanPSMT" w:cs="TimesNewRomanPSMT"/>
          <w:color w:val="000000"/>
        </w:rPr>
        <w:t xml:space="preserve">Simonelli, Andrea C., and </w:t>
      </w:r>
      <w:proofErr w:type="spellStart"/>
      <w:r>
        <w:rPr>
          <w:rFonts w:ascii="TimesNewRomanPSMT" w:cs="TimesNewRomanPSMT"/>
          <w:color w:val="000000"/>
        </w:rPr>
        <w:t>Graycar</w:t>
      </w:r>
      <w:proofErr w:type="spellEnd"/>
      <w:r>
        <w:rPr>
          <w:rFonts w:ascii="TimesNewRomanPSMT" w:cs="TimesNewRomanPSMT"/>
          <w:color w:val="000000"/>
        </w:rPr>
        <w:t xml:space="preserve">. </w:t>
      </w:r>
      <w:r>
        <w:rPr>
          <w:rFonts w:ascii="TimesNewRomanPS-ItalicMT" w:cs="TimesNewRomanPS-ItalicMT"/>
          <w:i/>
          <w:iCs/>
          <w:color w:val="000000"/>
          <w:lang w:bidi="he-IL"/>
        </w:rPr>
        <w:t xml:space="preserve">Governing Climate Induced Migration and </w:t>
      </w:r>
      <w:proofErr w:type="gramStart"/>
      <w:r>
        <w:rPr>
          <w:rFonts w:ascii="TimesNewRomanPS-ItalicMT" w:cs="TimesNewRomanPS-ItalicMT"/>
          <w:i/>
          <w:iCs/>
          <w:color w:val="000000"/>
          <w:lang w:bidi="he-IL"/>
        </w:rPr>
        <w:t>Displacement :</w:t>
      </w:r>
      <w:proofErr w:type="gramEnd"/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-ItalicMT" w:cs="TimesNewRomanPS-ItalicMT"/>
          <w:i/>
          <w:iCs/>
          <w:color w:val="000000"/>
          <w:lang w:bidi="he-IL"/>
        </w:rPr>
        <w:t xml:space="preserve">IGO Expansion and Global Policy </w:t>
      </w:r>
      <w:proofErr w:type="gramStart"/>
      <w:r>
        <w:rPr>
          <w:rFonts w:ascii="TimesNewRomanPS-ItalicMT" w:cs="TimesNewRomanPS-ItalicMT"/>
          <w:i/>
          <w:iCs/>
          <w:color w:val="000000"/>
          <w:lang w:bidi="he-IL"/>
        </w:rPr>
        <w:t xml:space="preserve">Implications </w:t>
      </w:r>
      <w:r>
        <w:rPr>
          <w:rFonts w:ascii="TimesNewRomanPSMT" w:cs="TimesNewRomanPSMT"/>
          <w:color w:val="000000"/>
        </w:rPr>
        <w:t>,</w:t>
      </w:r>
      <w:proofErr w:type="gramEnd"/>
      <w:r>
        <w:rPr>
          <w:rFonts w:ascii="TimesNewRomanPSMT" w:cs="TimesNewRomanPSMT"/>
          <w:color w:val="000000"/>
        </w:rPr>
        <w:t xml:space="preserve"> Palgrave Macmillan Limited, (2016).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ProQuest </w:t>
      </w:r>
      <w:proofErr w:type="spellStart"/>
      <w:r>
        <w:rPr>
          <w:rFonts w:ascii="TimesNewRomanPSMT" w:cs="TimesNewRomanPSMT"/>
          <w:color w:val="000000"/>
        </w:rPr>
        <w:t>Ebook</w:t>
      </w:r>
      <w:proofErr w:type="spellEnd"/>
      <w:r>
        <w:rPr>
          <w:rFonts w:ascii="TimesNewRomanPSMT" w:cs="TimesNewRomanPSMT"/>
          <w:color w:val="000000"/>
        </w:rPr>
        <w:t xml:space="preserve"> Central,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>https://ebookcentral.proquest.com/lib/osu/detail.action?docID=4082265.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Stern, N., (Ed.), </w:t>
      </w:r>
      <w:r>
        <w:rPr>
          <w:rFonts w:ascii="TimesNewRomanPS-ItalicMT" w:cs="TimesNewRomanPS-ItalicMT"/>
          <w:i/>
          <w:iCs/>
          <w:color w:val="000000"/>
          <w:lang w:bidi="he-IL"/>
        </w:rPr>
        <w:t xml:space="preserve">The Economics of Climate Change: The Stern Review, </w:t>
      </w:r>
      <w:r>
        <w:rPr>
          <w:rFonts w:ascii="TimesNewRomanPSMT" w:cs="TimesNewRomanPSMT"/>
          <w:color w:val="000000"/>
        </w:rPr>
        <w:t>Cambridge University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proofErr w:type="spellStart"/>
      <w:proofErr w:type="gramStart"/>
      <w:r>
        <w:rPr>
          <w:rFonts w:ascii="TimesNewRomanPSMT" w:cs="TimesNewRomanPSMT"/>
          <w:color w:val="000000"/>
        </w:rPr>
        <w:t>Press,Cambridge</w:t>
      </w:r>
      <w:proofErr w:type="spellEnd"/>
      <w:proofErr w:type="gramEnd"/>
      <w:r>
        <w:rPr>
          <w:rFonts w:ascii="TimesNewRomanPSMT" w:cs="TimesNewRomanPSMT"/>
          <w:color w:val="000000"/>
        </w:rPr>
        <w:t>, 2006, p. 3.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>Grey Media: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CNN, J. H. (May 7, 2019). Pompeo: Melting sea ice presents </w:t>
      </w:r>
      <w:r>
        <w:rPr>
          <w:rFonts w:ascii="TimesNewRomanPSMT" w:cs="TimesNewRomanPSMT" w:hint="cs"/>
          <w:color w:val="000000"/>
        </w:rPr>
        <w:t>“</w:t>
      </w:r>
      <w:r>
        <w:rPr>
          <w:rFonts w:ascii="TimesNewRomanPSMT" w:cs="TimesNewRomanPSMT"/>
          <w:color w:val="000000"/>
        </w:rPr>
        <w:t>new opportunities for trade.</w:t>
      </w:r>
      <w:r>
        <w:rPr>
          <w:rFonts w:ascii="TimesNewRomanPSMT" w:cs="TimesNewRomanPSMT" w:hint="cs"/>
          <w:color w:val="000000"/>
        </w:rPr>
        <w:t>”</w:t>
      </w:r>
    </w:p>
    <w:p w:rsidR="00C714BF" w:rsidRDefault="00C714BF" w:rsidP="00C714BF">
      <w:pPr>
        <w:autoSpaceDE w:val="0"/>
        <w:autoSpaceDN w:val="0"/>
        <w:adjustRightInd w:val="0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>Retrieved October 2, 2019, from CNN website</w:t>
      </w:r>
    </w:p>
    <w:p w:rsidR="00B536BE" w:rsidRDefault="00C714BF" w:rsidP="00C714BF">
      <w:r>
        <w:rPr>
          <w:rFonts w:ascii="TimesNewRomanPSMT" w:cs="TimesNewRomanPSMT"/>
          <w:color w:val="1155CD"/>
        </w:rPr>
        <w:t>https://www.cnn.com/2019/05/06/politics/pompeo-sea-ice-arctic-council/index.html</w:t>
      </w:r>
      <w:bookmarkStart w:id="0" w:name="_GoBack"/>
      <w:bookmarkEnd w:id="0"/>
    </w:p>
    <w:sectPr w:rsidR="00B5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BF"/>
    <w:rsid w:val="00391267"/>
    <w:rsid w:val="00B536BE"/>
    <w:rsid w:val="00C401B7"/>
    <w:rsid w:val="00C7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300FD-DD2A-49D8-A2FD-501BD3B5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Steve</dc:creator>
  <cp:keywords/>
  <dc:description/>
  <cp:lastModifiedBy>Cook, Steve</cp:lastModifiedBy>
  <cp:revision>1</cp:revision>
  <dcterms:created xsi:type="dcterms:W3CDTF">2019-10-03T22:37:00Z</dcterms:created>
  <dcterms:modified xsi:type="dcterms:W3CDTF">2019-10-03T22:39:00Z</dcterms:modified>
</cp:coreProperties>
</file>