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379FE" w14:textId="41332627" w:rsidR="00A33304" w:rsidRPr="00E222ED" w:rsidRDefault="00343C74" w:rsidP="00E222E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bookmarkStart w:id="0" w:name="_GoBack"/>
      <w:bookmarkEnd w:id="0"/>
    </w:p>
    <w:p w14:paraId="42A025DA" w14:textId="6F85B3A6" w:rsidR="00A33304" w:rsidRPr="00E222ED" w:rsidRDefault="00A33304" w:rsidP="00E222E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22ED">
        <w:rPr>
          <w:rFonts w:ascii="Times New Roman" w:hAnsi="Times New Roman" w:cs="Times New Roman"/>
          <w:sz w:val="24"/>
          <w:szCs w:val="24"/>
        </w:rPr>
        <w:t>GEOG 300</w:t>
      </w:r>
    </w:p>
    <w:p w14:paraId="14D8F789" w14:textId="0D8EEEC8" w:rsidR="00A33304" w:rsidRPr="00E222ED" w:rsidRDefault="00A33304" w:rsidP="00E222E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22ED">
        <w:rPr>
          <w:rFonts w:ascii="Times New Roman" w:hAnsi="Times New Roman" w:cs="Times New Roman"/>
          <w:sz w:val="24"/>
          <w:szCs w:val="24"/>
        </w:rPr>
        <w:t>TA: Zach Pike-Urlacher</w:t>
      </w:r>
    </w:p>
    <w:p w14:paraId="629D065A" w14:textId="7193D109" w:rsidR="00A33304" w:rsidRPr="00E222ED" w:rsidRDefault="00A33304" w:rsidP="00E222E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22ED">
        <w:rPr>
          <w:rFonts w:ascii="Times New Roman" w:hAnsi="Times New Roman" w:cs="Times New Roman"/>
          <w:sz w:val="24"/>
          <w:szCs w:val="24"/>
        </w:rPr>
        <w:t>CT#1 due 9/17/2017</w:t>
      </w:r>
      <w:r w:rsidR="0003191F">
        <w:rPr>
          <w:rFonts w:ascii="Times New Roman" w:hAnsi="Times New Roman" w:cs="Times New Roman"/>
          <w:sz w:val="24"/>
          <w:szCs w:val="24"/>
        </w:rPr>
        <w:t>, question 1</w:t>
      </w:r>
    </w:p>
    <w:p w14:paraId="360255D5" w14:textId="0288D6D1" w:rsidR="00A33304" w:rsidRPr="00E222ED" w:rsidRDefault="00A33304" w:rsidP="00E222E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22ED">
        <w:rPr>
          <w:rFonts w:ascii="Times New Roman" w:hAnsi="Times New Roman" w:cs="Times New Roman"/>
          <w:sz w:val="24"/>
          <w:szCs w:val="24"/>
        </w:rPr>
        <w:t xml:space="preserve">Word Count: </w:t>
      </w:r>
      <w:proofErr w:type="gramStart"/>
      <w:r w:rsidRPr="00E222ED">
        <w:rPr>
          <w:rFonts w:ascii="Times New Roman" w:hAnsi="Times New Roman" w:cs="Times New Roman"/>
          <w:sz w:val="24"/>
          <w:szCs w:val="24"/>
        </w:rPr>
        <w:t>506  (</w:t>
      </w:r>
      <w:proofErr w:type="gramEnd"/>
      <w:r w:rsidRPr="00E222ED">
        <w:rPr>
          <w:rFonts w:ascii="Times New Roman" w:hAnsi="Times New Roman" w:cs="Times New Roman"/>
          <w:sz w:val="24"/>
          <w:szCs w:val="24"/>
        </w:rPr>
        <w:t>not including citations; including section titles)</w:t>
      </w:r>
    </w:p>
    <w:p w14:paraId="0F8A014A" w14:textId="77777777" w:rsidR="00A33304" w:rsidRPr="00E222ED" w:rsidRDefault="00A33304" w:rsidP="00A33304">
      <w:pPr>
        <w:rPr>
          <w:rFonts w:ascii="Times New Roman" w:hAnsi="Times New Roman" w:cs="Times New Roman"/>
          <w:i/>
          <w:sz w:val="24"/>
          <w:szCs w:val="24"/>
        </w:rPr>
      </w:pPr>
    </w:p>
    <w:p w14:paraId="66821AB4" w14:textId="616C3715" w:rsidR="00AD4053" w:rsidRPr="00E222ED" w:rsidRDefault="00136114" w:rsidP="00136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ED">
        <w:rPr>
          <w:rFonts w:ascii="Times New Roman" w:hAnsi="Times New Roman" w:cs="Times New Roman"/>
          <w:b/>
          <w:sz w:val="24"/>
          <w:szCs w:val="24"/>
        </w:rPr>
        <w:t>Dam Removal for a Sustainable Future</w:t>
      </w:r>
    </w:p>
    <w:p w14:paraId="28475305" w14:textId="0BF90841" w:rsidR="00136114" w:rsidRPr="00E222ED" w:rsidRDefault="00A33304" w:rsidP="00A3330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222ED">
        <w:rPr>
          <w:rFonts w:ascii="Times New Roman" w:hAnsi="Times New Roman" w:cs="Times New Roman"/>
          <w:b/>
          <w:i/>
          <w:sz w:val="24"/>
          <w:szCs w:val="24"/>
        </w:rPr>
        <w:t>Interpretation (98 words)</w:t>
      </w:r>
    </w:p>
    <w:p w14:paraId="04A0308D" w14:textId="57B4D338" w:rsidR="00D26B63" w:rsidRPr="00E222ED" w:rsidRDefault="00136114" w:rsidP="0079555D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222ED">
        <w:rPr>
          <w:rFonts w:ascii="Times New Roman" w:hAnsi="Times New Roman" w:cs="Times New Roman"/>
          <w:sz w:val="24"/>
          <w:szCs w:val="24"/>
        </w:rPr>
        <w:t>There are 84,000 dams in the United States which currently impound approximately 600,000 miles or 17% of American rivers</w:t>
      </w:r>
      <w:r w:rsidR="007731BF" w:rsidRPr="00E222ED">
        <w:rPr>
          <w:rFonts w:ascii="Times New Roman" w:hAnsi="Times New Roman" w:cs="Times New Roman"/>
          <w:sz w:val="24"/>
          <w:szCs w:val="24"/>
        </w:rPr>
        <w:t xml:space="preserve"> (Ansar et al., 2014</w:t>
      </w:r>
      <w:r w:rsidR="000319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191F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03191F">
        <w:rPr>
          <w:rFonts w:ascii="Times New Roman" w:hAnsi="Times New Roman" w:cs="Times New Roman"/>
          <w:sz w:val="24"/>
          <w:szCs w:val="24"/>
        </w:rPr>
        <w:t xml:space="preserve"> 2</w:t>
      </w:r>
      <w:r w:rsidR="003E57E9" w:rsidRPr="00E222ED">
        <w:rPr>
          <w:rFonts w:ascii="Times New Roman" w:hAnsi="Times New Roman" w:cs="Times New Roman"/>
          <w:sz w:val="24"/>
          <w:szCs w:val="24"/>
        </w:rPr>
        <w:t>)</w:t>
      </w:r>
      <w:r w:rsidR="005F0FB4" w:rsidRPr="00E222ED">
        <w:rPr>
          <w:rFonts w:ascii="Times New Roman" w:hAnsi="Times New Roman" w:cs="Times New Roman"/>
          <w:sz w:val="24"/>
          <w:szCs w:val="24"/>
        </w:rPr>
        <w:t>. The stated purpose of many of these</w:t>
      </w:r>
      <w:r w:rsidRPr="00E222ED">
        <w:rPr>
          <w:rFonts w:ascii="Times New Roman" w:hAnsi="Times New Roman" w:cs="Times New Roman"/>
          <w:sz w:val="24"/>
          <w:szCs w:val="24"/>
        </w:rPr>
        <w:t xml:space="preserve"> dams</w:t>
      </w:r>
      <w:r w:rsidR="005F0FB4" w:rsidRPr="00E222ED">
        <w:rPr>
          <w:rFonts w:ascii="Times New Roman" w:hAnsi="Times New Roman" w:cs="Times New Roman"/>
          <w:sz w:val="24"/>
          <w:szCs w:val="24"/>
        </w:rPr>
        <w:t xml:space="preserve"> is to</w:t>
      </w:r>
      <w:r w:rsidRPr="00E222ED">
        <w:rPr>
          <w:rFonts w:ascii="Times New Roman" w:hAnsi="Times New Roman" w:cs="Times New Roman"/>
          <w:sz w:val="24"/>
          <w:szCs w:val="24"/>
        </w:rPr>
        <w:t xml:space="preserve"> provide infrastructure for irrigation, flood control, and inexpensive hydroelectric ene</w:t>
      </w:r>
      <w:r w:rsidR="004F2F61" w:rsidRPr="00E222ED">
        <w:rPr>
          <w:rFonts w:ascii="Times New Roman" w:hAnsi="Times New Roman" w:cs="Times New Roman"/>
          <w:sz w:val="24"/>
          <w:szCs w:val="24"/>
        </w:rPr>
        <w:t>rgy, however</w:t>
      </w:r>
      <w:r w:rsidR="0003191F">
        <w:rPr>
          <w:rFonts w:ascii="Times New Roman" w:hAnsi="Times New Roman" w:cs="Times New Roman"/>
          <w:sz w:val="24"/>
          <w:szCs w:val="24"/>
        </w:rPr>
        <w:t>,</w:t>
      </w:r>
      <w:r w:rsidR="004F2F61" w:rsidRPr="00E222ED">
        <w:rPr>
          <w:rFonts w:ascii="Times New Roman" w:hAnsi="Times New Roman" w:cs="Times New Roman"/>
          <w:sz w:val="24"/>
          <w:szCs w:val="24"/>
        </w:rPr>
        <w:t xml:space="preserve"> they also</w:t>
      </w:r>
      <w:r w:rsidRPr="00E222ED">
        <w:rPr>
          <w:rFonts w:ascii="Times New Roman" w:hAnsi="Times New Roman" w:cs="Times New Roman"/>
          <w:sz w:val="24"/>
          <w:szCs w:val="24"/>
        </w:rPr>
        <w:t xml:space="preserve"> negatively </w:t>
      </w:r>
      <w:r w:rsidR="007515C8" w:rsidRPr="00E222ED">
        <w:rPr>
          <w:rFonts w:ascii="Times New Roman" w:hAnsi="Times New Roman" w:cs="Times New Roman"/>
          <w:sz w:val="24"/>
          <w:szCs w:val="24"/>
        </w:rPr>
        <w:t>affect</w:t>
      </w:r>
      <w:r w:rsidRPr="00E222ED">
        <w:rPr>
          <w:rFonts w:ascii="Times New Roman" w:hAnsi="Times New Roman" w:cs="Times New Roman"/>
          <w:sz w:val="24"/>
          <w:szCs w:val="24"/>
        </w:rPr>
        <w:t xml:space="preserve"> fisheries, </w:t>
      </w:r>
      <w:r w:rsidR="007731BF" w:rsidRPr="00E222ED">
        <w:rPr>
          <w:rFonts w:ascii="Times New Roman" w:hAnsi="Times New Roman" w:cs="Times New Roman"/>
          <w:sz w:val="24"/>
          <w:szCs w:val="24"/>
        </w:rPr>
        <w:t>while fundamentally changing</w:t>
      </w:r>
      <w:r w:rsidRPr="00E222ED">
        <w:rPr>
          <w:rFonts w:ascii="Times New Roman" w:hAnsi="Times New Roman" w:cs="Times New Roman"/>
          <w:sz w:val="24"/>
          <w:szCs w:val="24"/>
        </w:rPr>
        <w:t xml:space="preserve"> the geomorphology of rivers, and </w:t>
      </w:r>
      <w:r w:rsidR="007731BF" w:rsidRPr="00E222ED">
        <w:rPr>
          <w:rFonts w:ascii="Times New Roman" w:hAnsi="Times New Roman" w:cs="Times New Roman"/>
          <w:sz w:val="24"/>
          <w:szCs w:val="24"/>
        </w:rPr>
        <w:t>contributing</w:t>
      </w:r>
      <w:r w:rsidR="004F2F61" w:rsidRPr="00E222ED">
        <w:rPr>
          <w:rFonts w:ascii="Times New Roman" w:hAnsi="Times New Roman" w:cs="Times New Roman"/>
          <w:sz w:val="24"/>
          <w:szCs w:val="24"/>
        </w:rPr>
        <w:t xml:space="preserve"> to </w:t>
      </w:r>
      <w:r w:rsidR="007731BF" w:rsidRPr="00E222ED">
        <w:rPr>
          <w:rFonts w:ascii="Times New Roman" w:hAnsi="Times New Roman" w:cs="Times New Roman"/>
          <w:sz w:val="24"/>
          <w:szCs w:val="24"/>
        </w:rPr>
        <w:t>loss of biological diversity at large</w:t>
      </w:r>
      <w:r w:rsidRPr="00E222ED">
        <w:rPr>
          <w:rFonts w:ascii="Times New Roman" w:hAnsi="Times New Roman" w:cs="Times New Roman"/>
          <w:sz w:val="24"/>
          <w:szCs w:val="24"/>
        </w:rPr>
        <w:t xml:space="preserve">. </w:t>
      </w:r>
      <w:r w:rsidR="003E57E9" w:rsidRPr="00E222ED">
        <w:rPr>
          <w:rFonts w:ascii="Times New Roman" w:hAnsi="Times New Roman" w:cs="Times New Roman"/>
          <w:sz w:val="24"/>
          <w:szCs w:val="24"/>
        </w:rPr>
        <w:t>While these</w:t>
      </w:r>
      <w:r w:rsidRPr="00E222ED">
        <w:rPr>
          <w:rFonts w:ascii="Times New Roman" w:hAnsi="Times New Roman" w:cs="Times New Roman"/>
          <w:sz w:val="24"/>
          <w:szCs w:val="24"/>
        </w:rPr>
        <w:t xml:space="preserve"> dams</w:t>
      </w:r>
      <w:r w:rsidR="005F0FB4" w:rsidRPr="00E222ED">
        <w:rPr>
          <w:rFonts w:ascii="Times New Roman" w:hAnsi="Times New Roman" w:cs="Times New Roman"/>
          <w:sz w:val="24"/>
          <w:szCs w:val="24"/>
        </w:rPr>
        <w:t>,</w:t>
      </w:r>
      <w:r w:rsidR="003E57E9" w:rsidRPr="00E222ED">
        <w:rPr>
          <w:rFonts w:ascii="Times New Roman" w:hAnsi="Times New Roman" w:cs="Times New Roman"/>
          <w:sz w:val="24"/>
          <w:szCs w:val="24"/>
        </w:rPr>
        <w:t xml:space="preserve"> if retrofitted with modern technologies</w:t>
      </w:r>
      <w:r w:rsidR="005F0FB4" w:rsidRPr="00E222ED">
        <w:rPr>
          <w:rFonts w:ascii="Times New Roman" w:hAnsi="Times New Roman" w:cs="Times New Roman"/>
          <w:sz w:val="24"/>
          <w:szCs w:val="24"/>
        </w:rPr>
        <w:t>, could</w:t>
      </w:r>
      <w:r w:rsidRPr="00E222ED">
        <w:rPr>
          <w:rFonts w:ascii="Times New Roman" w:hAnsi="Times New Roman" w:cs="Times New Roman"/>
          <w:sz w:val="24"/>
          <w:szCs w:val="24"/>
        </w:rPr>
        <w:t xml:space="preserve"> provide </w:t>
      </w:r>
      <w:r w:rsidR="00527500" w:rsidRPr="00E222ED">
        <w:rPr>
          <w:rFonts w:ascii="Times New Roman" w:hAnsi="Times New Roman" w:cs="Times New Roman"/>
          <w:sz w:val="24"/>
          <w:szCs w:val="24"/>
        </w:rPr>
        <w:t>several</w:t>
      </w:r>
      <w:r w:rsidR="004F2F61" w:rsidRPr="00E222ED">
        <w:rPr>
          <w:rFonts w:ascii="Times New Roman" w:hAnsi="Times New Roman" w:cs="Times New Roman"/>
          <w:sz w:val="24"/>
          <w:szCs w:val="24"/>
        </w:rPr>
        <w:t xml:space="preserve"> useful functions</w:t>
      </w:r>
      <w:r w:rsidR="005F0FB4" w:rsidRPr="00E222ED">
        <w:rPr>
          <w:rFonts w:ascii="Times New Roman" w:hAnsi="Times New Roman" w:cs="Times New Roman"/>
          <w:sz w:val="24"/>
          <w:szCs w:val="24"/>
        </w:rPr>
        <w:t xml:space="preserve"> for humans</w:t>
      </w:r>
      <w:r w:rsidRPr="00E222ED">
        <w:rPr>
          <w:rFonts w:ascii="Times New Roman" w:hAnsi="Times New Roman" w:cs="Times New Roman"/>
          <w:sz w:val="24"/>
          <w:szCs w:val="24"/>
        </w:rPr>
        <w:t xml:space="preserve">, </w:t>
      </w:r>
      <w:r w:rsidR="00235872" w:rsidRPr="00E222ED">
        <w:rPr>
          <w:rFonts w:ascii="Times New Roman" w:hAnsi="Times New Roman" w:cs="Times New Roman"/>
          <w:sz w:val="24"/>
          <w:szCs w:val="24"/>
        </w:rPr>
        <w:t>the benefits of re</w:t>
      </w:r>
      <w:r w:rsidR="00E222ED">
        <w:rPr>
          <w:rFonts w:ascii="Times New Roman" w:hAnsi="Times New Roman" w:cs="Times New Roman"/>
          <w:sz w:val="24"/>
          <w:szCs w:val="24"/>
        </w:rPr>
        <w:t>moving</w:t>
      </w:r>
      <w:r w:rsidR="00235872" w:rsidRPr="00E222ED">
        <w:rPr>
          <w:rFonts w:ascii="Times New Roman" w:hAnsi="Times New Roman" w:cs="Times New Roman"/>
          <w:sz w:val="24"/>
          <w:szCs w:val="24"/>
        </w:rPr>
        <w:t xml:space="preserve"> obsolete and outdated dams far outweighs the costs of keeping them.</w:t>
      </w:r>
    </w:p>
    <w:p w14:paraId="5C33C3FC" w14:textId="77777777" w:rsidR="00112490" w:rsidRPr="00E222ED" w:rsidRDefault="00112490" w:rsidP="00D26B6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879315" w14:textId="6BFC42DB" w:rsidR="00235872" w:rsidRPr="00E222ED" w:rsidRDefault="00A33304" w:rsidP="00A3330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222ED">
        <w:rPr>
          <w:rFonts w:ascii="Times New Roman" w:hAnsi="Times New Roman" w:cs="Times New Roman"/>
          <w:b/>
          <w:i/>
          <w:sz w:val="24"/>
          <w:szCs w:val="24"/>
        </w:rPr>
        <w:t>Analyses (299 words)</w:t>
      </w:r>
    </w:p>
    <w:p w14:paraId="16EE60C3" w14:textId="79DCF9E6" w:rsidR="004B2724" w:rsidRPr="00E222ED" w:rsidRDefault="00F60F9D" w:rsidP="0079555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22ED">
        <w:rPr>
          <w:rFonts w:ascii="Times New Roman" w:hAnsi="Times New Roman" w:cs="Times New Roman"/>
          <w:sz w:val="24"/>
          <w:szCs w:val="24"/>
        </w:rPr>
        <w:t>For thousands of years humans have lived along river systems and depended on</w:t>
      </w:r>
      <w:r w:rsidR="005F0FB4" w:rsidRPr="00E222ED">
        <w:rPr>
          <w:rFonts w:ascii="Times New Roman" w:hAnsi="Times New Roman" w:cs="Times New Roman"/>
          <w:sz w:val="24"/>
          <w:szCs w:val="24"/>
        </w:rPr>
        <w:t xml:space="preserve"> these</w:t>
      </w:r>
      <w:r w:rsidRPr="00E222ED">
        <w:rPr>
          <w:rFonts w:ascii="Times New Roman" w:hAnsi="Times New Roman" w:cs="Times New Roman"/>
          <w:sz w:val="24"/>
          <w:szCs w:val="24"/>
        </w:rPr>
        <w:t xml:space="preserve"> </w:t>
      </w:r>
      <w:r w:rsidR="005F0FB4" w:rsidRPr="00E222ED">
        <w:rPr>
          <w:rFonts w:ascii="Times New Roman" w:hAnsi="Times New Roman" w:cs="Times New Roman"/>
          <w:sz w:val="24"/>
          <w:szCs w:val="24"/>
        </w:rPr>
        <w:t>rivers for food</w:t>
      </w:r>
      <w:r w:rsidRPr="00E222ED">
        <w:rPr>
          <w:rFonts w:ascii="Times New Roman" w:hAnsi="Times New Roman" w:cs="Times New Roman"/>
          <w:sz w:val="24"/>
          <w:szCs w:val="24"/>
        </w:rPr>
        <w:t xml:space="preserve"> in the </w:t>
      </w:r>
      <w:r w:rsidR="005F0FB4" w:rsidRPr="00E222ED">
        <w:rPr>
          <w:rFonts w:ascii="Times New Roman" w:hAnsi="Times New Roman" w:cs="Times New Roman"/>
          <w:sz w:val="24"/>
          <w:szCs w:val="24"/>
        </w:rPr>
        <w:t>form of fish. Dams disrupt</w:t>
      </w:r>
      <w:r w:rsidR="004B2724" w:rsidRPr="00E222ED">
        <w:rPr>
          <w:rFonts w:ascii="Times New Roman" w:hAnsi="Times New Roman" w:cs="Times New Roman"/>
          <w:sz w:val="24"/>
          <w:szCs w:val="24"/>
        </w:rPr>
        <w:t xml:space="preserve"> fish habitat</w:t>
      </w:r>
      <w:r w:rsidRPr="00E222ED">
        <w:rPr>
          <w:rFonts w:ascii="Times New Roman" w:hAnsi="Times New Roman" w:cs="Times New Roman"/>
          <w:sz w:val="24"/>
          <w:szCs w:val="24"/>
        </w:rPr>
        <w:t xml:space="preserve"> by creating barriers to fish passage and </w:t>
      </w:r>
      <w:r w:rsidR="004B2724" w:rsidRPr="00E222ED">
        <w:rPr>
          <w:rFonts w:ascii="Times New Roman" w:hAnsi="Times New Roman" w:cs="Times New Roman"/>
          <w:sz w:val="24"/>
          <w:szCs w:val="24"/>
        </w:rPr>
        <w:t>by changing the geomorphology of the rivers to which the</w:t>
      </w:r>
      <w:r w:rsidR="00527500" w:rsidRPr="00E222ED">
        <w:rPr>
          <w:rFonts w:ascii="Times New Roman" w:hAnsi="Times New Roman" w:cs="Times New Roman"/>
          <w:sz w:val="24"/>
          <w:szCs w:val="24"/>
        </w:rPr>
        <w:t>se</w:t>
      </w:r>
      <w:r w:rsidR="004B2724" w:rsidRPr="00E222ED">
        <w:rPr>
          <w:rFonts w:ascii="Times New Roman" w:hAnsi="Times New Roman" w:cs="Times New Roman"/>
          <w:sz w:val="24"/>
          <w:szCs w:val="24"/>
        </w:rPr>
        <w:t xml:space="preserve"> fish are adapted</w:t>
      </w:r>
      <w:r w:rsidR="005F0FB4" w:rsidRPr="00E222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0FB4" w:rsidRPr="00E222ED">
        <w:rPr>
          <w:rFonts w:ascii="Times New Roman" w:hAnsi="Times New Roman" w:cs="Times New Roman"/>
          <w:sz w:val="24"/>
          <w:szCs w:val="24"/>
        </w:rPr>
        <w:t>Bednarek</w:t>
      </w:r>
      <w:proofErr w:type="spellEnd"/>
      <w:r w:rsidR="005F0FB4" w:rsidRPr="00E222ED">
        <w:rPr>
          <w:rFonts w:ascii="Times New Roman" w:hAnsi="Times New Roman" w:cs="Times New Roman"/>
          <w:sz w:val="24"/>
          <w:szCs w:val="24"/>
        </w:rPr>
        <w:t xml:space="preserve"> et al.</w:t>
      </w:r>
      <w:r w:rsidR="00FA266E" w:rsidRPr="00E222ED">
        <w:rPr>
          <w:rFonts w:ascii="Times New Roman" w:hAnsi="Times New Roman" w:cs="Times New Roman"/>
          <w:sz w:val="24"/>
          <w:szCs w:val="24"/>
        </w:rPr>
        <w:t>,</w:t>
      </w:r>
      <w:r w:rsidR="0003191F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="0003191F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03191F">
        <w:rPr>
          <w:rFonts w:ascii="Times New Roman" w:hAnsi="Times New Roman" w:cs="Times New Roman"/>
          <w:sz w:val="24"/>
          <w:szCs w:val="24"/>
        </w:rPr>
        <w:t xml:space="preserve"> 10</w:t>
      </w:r>
      <w:r w:rsidR="005F0FB4" w:rsidRPr="00E222ED">
        <w:rPr>
          <w:rFonts w:ascii="Times New Roman" w:hAnsi="Times New Roman" w:cs="Times New Roman"/>
          <w:sz w:val="24"/>
          <w:szCs w:val="24"/>
        </w:rPr>
        <w:t>)</w:t>
      </w:r>
      <w:r w:rsidRPr="00E222ED">
        <w:rPr>
          <w:rFonts w:ascii="Times New Roman" w:hAnsi="Times New Roman" w:cs="Times New Roman"/>
          <w:sz w:val="24"/>
          <w:szCs w:val="24"/>
        </w:rPr>
        <w:t xml:space="preserve">. </w:t>
      </w:r>
      <w:r w:rsidR="004B2724" w:rsidRPr="00E222ED">
        <w:rPr>
          <w:rFonts w:ascii="Times New Roman" w:hAnsi="Times New Roman" w:cs="Times New Roman"/>
          <w:sz w:val="24"/>
          <w:szCs w:val="24"/>
        </w:rPr>
        <w:t>They create</w:t>
      </w:r>
      <w:r w:rsidRPr="00E222ED">
        <w:rPr>
          <w:rFonts w:ascii="Times New Roman" w:hAnsi="Times New Roman" w:cs="Times New Roman"/>
          <w:sz w:val="24"/>
          <w:szCs w:val="24"/>
        </w:rPr>
        <w:t xml:space="preserve"> slack water</w:t>
      </w:r>
      <w:r w:rsidR="004B2724" w:rsidRPr="00E222ED">
        <w:rPr>
          <w:rFonts w:ascii="Times New Roman" w:hAnsi="Times New Roman" w:cs="Times New Roman"/>
          <w:sz w:val="24"/>
          <w:szCs w:val="24"/>
        </w:rPr>
        <w:t>s that are difficult for smolts to pass through, hold</w:t>
      </w:r>
      <w:r w:rsidRPr="00E222ED">
        <w:rPr>
          <w:rFonts w:ascii="Times New Roman" w:hAnsi="Times New Roman" w:cs="Times New Roman"/>
          <w:sz w:val="24"/>
          <w:szCs w:val="24"/>
        </w:rPr>
        <w:t xml:space="preserve"> sedi</w:t>
      </w:r>
      <w:r w:rsidR="008042FE" w:rsidRPr="00E222ED">
        <w:rPr>
          <w:rFonts w:ascii="Times New Roman" w:hAnsi="Times New Roman" w:cs="Times New Roman"/>
          <w:sz w:val="24"/>
          <w:szCs w:val="24"/>
        </w:rPr>
        <w:t>ment in their reservoirs, and lower w</w:t>
      </w:r>
      <w:r w:rsidR="0003191F">
        <w:rPr>
          <w:rFonts w:ascii="Times New Roman" w:hAnsi="Times New Roman" w:cs="Times New Roman"/>
          <w:sz w:val="24"/>
          <w:szCs w:val="24"/>
        </w:rPr>
        <w:t>ater tables below the dam sites</w:t>
      </w:r>
      <w:r w:rsidR="00527500" w:rsidRPr="00E222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7500" w:rsidRPr="00E222ED">
        <w:rPr>
          <w:rFonts w:ascii="Times New Roman" w:hAnsi="Times New Roman" w:cs="Times New Roman"/>
          <w:sz w:val="24"/>
          <w:szCs w:val="24"/>
        </w:rPr>
        <w:t>Magilligan</w:t>
      </w:r>
      <w:proofErr w:type="spellEnd"/>
      <w:r w:rsidR="00527500" w:rsidRPr="00E222ED">
        <w:rPr>
          <w:rFonts w:ascii="Times New Roman" w:hAnsi="Times New Roman" w:cs="Times New Roman"/>
          <w:sz w:val="24"/>
          <w:szCs w:val="24"/>
        </w:rPr>
        <w:t>, 2016</w:t>
      </w:r>
      <w:r w:rsidR="000319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191F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03191F">
        <w:rPr>
          <w:rFonts w:ascii="Times New Roman" w:hAnsi="Times New Roman" w:cs="Times New Roman"/>
          <w:sz w:val="24"/>
          <w:szCs w:val="24"/>
        </w:rPr>
        <w:t xml:space="preserve"> 158</w:t>
      </w:r>
      <w:r w:rsidR="00527500" w:rsidRPr="00E222ED">
        <w:rPr>
          <w:rFonts w:ascii="Times New Roman" w:hAnsi="Times New Roman" w:cs="Times New Roman"/>
          <w:sz w:val="24"/>
          <w:szCs w:val="24"/>
        </w:rPr>
        <w:t>)</w:t>
      </w:r>
      <w:r w:rsidR="008042FE" w:rsidRPr="00E222ED">
        <w:rPr>
          <w:rFonts w:ascii="Times New Roman" w:hAnsi="Times New Roman" w:cs="Times New Roman"/>
          <w:sz w:val="24"/>
          <w:szCs w:val="24"/>
        </w:rPr>
        <w:t>. This</w:t>
      </w:r>
      <w:r w:rsidR="007731BF" w:rsidRPr="00E222ED">
        <w:rPr>
          <w:rFonts w:ascii="Times New Roman" w:hAnsi="Times New Roman" w:cs="Times New Roman"/>
          <w:sz w:val="24"/>
          <w:szCs w:val="24"/>
        </w:rPr>
        <w:t xml:space="preserve"> process</w:t>
      </w:r>
      <w:r w:rsidR="0003191F">
        <w:rPr>
          <w:rFonts w:ascii="Times New Roman" w:hAnsi="Times New Roman" w:cs="Times New Roman"/>
          <w:sz w:val="24"/>
          <w:szCs w:val="24"/>
        </w:rPr>
        <w:t xml:space="preserve"> in turn</w:t>
      </w:r>
      <w:r w:rsidR="004B2724" w:rsidRPr="00E222ED">
        <w:rPr>
          <w:rFonts w:ascii="Times New Roman" w:hAnsi="Times New Roman" w:cs="Times New Roman"/>
          <w:sz w:val="24"/>
          <w:szCs w:val="24"/>
        </w:rPr>
        <w:t xml:space="preserve"> </w:t>
      </w:r>
      <w:r w:rsidR="008042FE" w:rsidRPr="00E222ED">
        <w:rPr>
          <w:rFonts w:ascii="Times New Roman" w:hAnsi="Times New Roman" w:cs="Times New Roman"/>
          <w:sz w:val="24"/>
          <w:szCs w:val="24"/>
        </w:rPr>
        <w:t>incises</w:t>
      </w:r>
      <w:r w:rsidRPr="00E222ED">
        <w:rPr>
          <w:rFonts w:ascii="Times New Roman" w:hAnsi="Times New Roman" w:cs="Times New Roman"/>
          <w:sz w:val="24"/>
          <w:szCs w:val="24"/>
        </w:rPr>
        <w:t xml:space="preserve"> </w:t>
      </w:r>
      <w:r w:rsidR="008042FE" w:rsidRPr="00E222ED">
        <w:rPr>
          <w:rFonts w:ascii="Times New Roman" w:hAnsi="Times New Roman" w:cs="Times New Roman"/>
          <w:sz w:val="24"/>
          <w:szCs w:val="24"/>
        </w:rPr>
        <w:t>rivers and produces warm</w:t>
      </w:r>
      <w:r w:rsidR="004B2724" w:rsidRPr="00E222ED">
        <w:rPr>
          <w:rFonts w:ascii="Times New Roman" w:hAnsi="Times New Roman" w:cs="Times New Roman"/>
          <w:sz w:val="24"/>
          <w:szCs w:val="24"/>
        </w:rPr>
        <w:t xml:space="preserve"> and turbid</w:t>
      </w:r>
      <w:r w:rsidR="008042FE" w:rsidRPr="00E222ED">
        <w:rPr>
          <w:rFonts w:ascii="Times New Roman" w:hAnsi="Times New Roman" w:cs="Times New Roman"/>
          <w:sz w:val="24"/>
          <w:szCs w:val="24"/>
        </w:rPr>
        <w:t xml:space="preserve"> waters while disconnecting streams </w:t>
      </w:r>
      <w:r w:rsidR="004B2724" w:rsidRPr="00E222ED">
        <w:rPr>
          <w:rFonts w:ascii="Times New Roman" w:hAnsi="Times New Roman" w:cs="Times New Roman"/>
          <w:sz w:val="24"/>
          <w:szCs w:val="24"/>
        </w:rPr>
        <w:t xml:space="preserve">from their flood plains and riparian </w:t>
      </w:r>
      <w:r w:rsidR="008042FE" w:rsidRPr="00E222ED">
        <w:rPr>
          <w:rFonts w:ascii="Times New Roman" w:hAnsi="Times New Roman" w:cs="Times New Roman"/>
          <w:sz w:val="24"/>
          <w:szCs w:val="24"/>
        </w:rPr>
        <w:t>habitats</w:t>
      </w:r>
      <w:r w:rsidR="00527500" w:rsidRPr="00E222ED">
        <w:rPr>
          <w:rFonts w:ascii="Times New Roman" w:hAnsi="Times New Roman" w:cs="Times New Roman"/>
          <w:sz w:val="24"/>
          <w:szCs w:val="24"/>
        </w:rPr>
        <w:t xml:space="preserve">. </w:t>
      </w:r>
      <w:r w:rsidR="0003191F">
        <w:rPr>
          <w:rFonts w:ascii="Times New Roman" w:hAnsi="Times New Roman" w:cs="Times New Roman"/>
          <w:sz w:val="24"/>
          <w:szCs w:val="24"/>
        </w:rPr>
        <w:t>Water</w:t>
      </w:r>
      <w:r w:rsidR="004B2724" w:rsidRPr="00E222ED">
        <w:rPr>
          <w:rFonts w:ascii="Times New Roman" w:hAnsi="Times New Roman" w:cs="Times New Roman"/>
          <w:sz w:val="24"/>
          <w:szCs w:val="24"/>
        </w:rPr>
        <w:t xml:space="preserve"> geo-</w:t>
      </w:r>
      <w:r w:rsidR="008042FE" w:rsidRPr="00E222ED">
        <w:rPr>
          <w:rFonts w:ascii="Times New Roman" w:hAnsi="Times New Roman" w:cs="Times New Roman"/>
          <w:sz w:val="24"/>
          <w:szCs w:val="24"/>
        </w:rPr>
        <w:t>chemistry</w:t>
      </w:r>
      <w:r w:rsidR="0003191F">
        <w:rPr>
          <w:rFonts w:ascii="Times New Roman" w:hAnsi="Times New Roman" w:cs="Times New Roman"/>
          <w:sz w:val="24"/>
          <w:szCs w:val="24"/>
        </w:rPr>
        <w:t xml:space="preserve"> becomes altered</w:t>
      </w:r>
      <w:r w:rsidR="008042FE" w:rsidRPr="00E222ED">
        <w:rPr>
          <w:rFonts w:ascii="Times New Roman" w:hAnsi="Times New Roman" w:cs="Times New Roman"/>
          <w:sz w:val="24"/>
          <w:szCs w:val="24"/>
        </w:rPr>
        <w:t xml:space="preserve">, </w:t>
      </w:r>
      <w:r w:rsidR="00527500" w:rsidRPr="00E222ED">
        <w:rPr>
          <w:rFonts w:ascii="Times New Roman" w:hAnsi="Times New Roman" w:cs="Times New Roman"/>
          <w:sz w:val="24"/>
          <w:szCs w:val="24"/>
        </w:rPr>
        <w:t xml:space="preserve">and once </w:t>
      </w:r>
      <w:r w:rsidR="00E222ED" w:rsidRPr="00E222ED">
        <w:rPr>
          <w:rFonts w:ascii="Times New Roman" w:hAnsi="Times New Roman" w:cs="Times New Roman"/>
          <w:sz w:val="24"/>
          <w:szCs w:val="24"/>
        </w:rPr>
        <w:t>well-connected</w:t>
      </w:r>
      <w:r w:rsidR="008042FE" w:rsidRPr="00E222ED">
        <w:rPr>
          <w:rFonts w:ascii="Times New Roman" w:hAnsi="Times New Roman" w:cs="Times New Roman"/>
          <w:sz w:val="24"/>
          <w:szCs w:val="24"/>
        </w:rPr>
        <w:t xml:space="preserve"> habitat</w:t>
      </w:r>
      <w:r w:rsidR="0003191F">
        <w:rPr>
          <w:rFonts w:ascii="Times New Roman" w:hAnsi="Times New Roman" w:cs="Times New Roman"/>
          <w:sz w:val="24"/>
          <w:szCs w:val="24"/>
        </w:rPr>
        <w:t>s are fractured</w:t>
      </w:r>
      <w:r w:rsidR="00527500" w:rsidRPr="00E222ED">
        <w:rPr>
          <w:rFonts w:ascii="Times New Roman" w:hAnsi="Times New Roman" w:cs="Times New Roman"/>
          <w:sz w:val="24"/>
          <w:szCs w:val="24"/>
        </w:rPr>
        <w:t>. The result: an environment</w:t>
      </w:r>
      <w:r w:rsidR="004B2724" w:rsidRPr="00E222ED">
        <w:rPr>
          <w:rFonts w:ascii="Times New Roman" w:hAnsi="Times New Roman" w:cs="Times New Roman"/>
          <w:sz w:val="24"/>
          <w:szCs w:val="24"/>
        </w:rPr>
        <w:t xml:space="preserve"> toxic for fish adapted </w:t>
      </w:r>
      <w:r w:rsidR="008042FE" w:rsidRPr="00E222ED">
        <w:rPr>
          <w:rFonts w:ascii="Times New Roman" w:hAnsi="Times New Roman" w:cs="Times New Roman"/>
          <w:sz w:val="24"/>
          <w:szCs w:val="24"/>
        </w:rPr>
        <w:t>to cold, clear, flowing waters</w:t>
      </w:r>
      <w:r w:rsidR="00527500" w:rsidRPr="00E222ED">
        <w:rPr>
          <w:rFonts w:ascii="Times New Roman" w:hAnsi="Times New Roman" w:cs="Times New Roman"/>
          <w:sz w:val="24"/>
          <w:szCs w:val="24"/>
        </w:rPr>
        <w:t>, once joined from the mountains to the ocean</w:t>
      </w:r>
      <w:r w:rsidR="008042FE" w:rsidRPr="00E222ED">
        <w:rPr>
          <w:rFonts w:ascii="Times New Roman" w:hAnsi="Times New Roman" w:cs="Times New Roman"/>
          <w:sz w:val="24"/>
          <w:szCs w:val="24"/>
        </w:rPr>
        <w:t>.</w:t>
      </w:r>
      <w:r w:rsidR="004B2724" w:rsidRPr="00E22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FA863" w14:textId="31EBF5A6" w:rsidR="00A532E1" w:rsidRDefault="00112490" w:rsidP="007731B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22ED">
        <w:rPr>
          <w:rFonts w:ascii="Times New Roman" w:hAnsi="Times New Roman" w:cs="Times New Roman"/>
          <w:sz w:val="24"/>
          <w:szCs w:val="24"/>
        </w:rPr>
        <w:t xml:space="preserve">Beyond the major disruption </w:t>
      </w:r>
      <w:r w:rsidR="00527500" w:rsidRPr="00E222ED">
        <w:rPr>
          <w:rFonts w:ascii="Times New Roman" w:hAnsi="Times New Roman" w:cs="Times New Roman"/>
          <w:sz w:val="24"/>
          <w:szCs w:val="24"/>
        </w:rPr>
        <w:t>to fish habitat</w:t>
      </w:r>
      <w:r w:rsidR="00E174CF" w:rsidRPr="00E222ED">
        <w:rPr>
          <w:rFonts w:ascii="Times New Roman" w:hAnsi="Times New Roman" w:cs="Times New Roman"/>
          <w:sz w:val="24"/>
          <w:szCs w:val="24"/>
        </w:rPr>
        <w:t>,</w:t>
      </w:r>
      <w:r w:rsidRPr="00E222ED">
        <w:rPr>
          <w:rFonts w:ascii="Times New Roman" w:hAnsi="Times New Roman" w:cs="Times New Roman"/>
          <w:sz w:val="24"/>
          <w:szCs w:val="24"/>
        </w:rPr>
        <w:t xml:space="preserve"> the geomorphological </w:t>
      </w:r>
      <w:r w:rsidR="007731BF" w:rsidRPr="00E222ED">
        <w:rPr>
          <w:rFonts w:ascii="Times New Roman" w:hAnsi="Times New Roman" w:cs="Times New Roman"/>
          <w:sz w:val="24"/>
          <w:szCs w:val="24"/>
        </w:rPr>
        <w:t xml:space="preserve">changes that </w:t>
      </w:r>
      <w:r w:rsidR="00E174CF" w:rsidRPr="00E222ED">
        <w:rPr>
          <w:rFonts w:ascii="Times New Roman" w:hAnsi="Times New Roman" w:cs="Times New Roman"/>
          <w:sz w:val="24"/>
          <w:szCs w:val="24"/>
        </w:rPr>
        <w:t>dams produce</w:t>
      </w:r>
      <w:r w:rsidR="007731BF" w:rsidRPr="00E222ED">
        <w:rPr>
          <w:rFonts w:ascii="Times New Roman" w:hAnsi="Times New Roman" w:cs="Times New Roman"/>
          <w:sz w:val="24"/>
          <w:szCs w:val="24"/>
        </w:rPr>
        <w:t xml:space="preserve"> </w:t>
      </w:r>
      <w:r w:rsidR="00E174CF" w:rsidRPr="00E222ED">
        <w:rPr>
          <w:rFonts w:ascii="Times New Roman" w:hAnsi="Times New Roman" w:cs="Times New Roman"/>
          <w:sz w:val="24"/>
          <w:szCs w:val="24"/>
        </w:rPr>
        <w:t>have</w:t>
      </w:r>
      <w:r w:rsidRPr="00E222ED">
        <w:rPr>
          <w:rFonts w:ascii="Times New Roman" w:hAnsi="Times New Roman" w:cs="Times New Roman"/>
          <w:sz w:val="24"/>
          <w:szCs w:val="24"/>
        </w:rPr>
        <w:t xml:space="preserve"> overarching</w:t>
      </w:r>
      <w:r w:rsidR="00527500" w:rsidRPr="00E222ED">
        <w:rPr>
          <w:rFonts w:ascii="Times New Roman" w:hAnsi="Times New Roman" w:cs="Times New Roman"/>
          <w:sz w:val="24"/>
          <w:szCs w:val="24"/>
        </w:rPr>
        <w:t xml:space="preserve"> systems </w:t>
      </w:r>
      <w:r w:rsidR="00E174CF" w:rsidRPr="00E222ED">
        <w:rPr>
          <w:rFonts w:ascii="Times New Roman" w:hAnsi="Times New Roman" w:cs="Times New Roman"/>
          <w:sz w:val="24"/>
          <w:szCs w:val="24"/>
        </w:rPr>
        <w:t>effects on</w:t>
      </w:r>
      <w:r w:rsidR="00527500" w:rsidRPr="00E222ED">
        <w:rPr>
          <w:rFonts w:ascii="Times New Roman" w:hAnsi="Times New Roman" w:cs="Times New Roman"/>
          <w:sz w:val="24"/>
          <w:szCs w:val="24"/>
        </w:rPr>
        <w:t xml:space="preserve"> </w:t>
      </w:r>
      <w:r w:rsidR="00E174CF" w:rsidRPr="00E222ED">
        <w:rPr>
          <w:rFonts w:ascii="Times New Roman" w:hAnsi="Times New Roman" w:cs="Times New Roman"/>
          <w:sz w:val="24"/>
          <w:szCs w:val="24"/>
        </w:rPr>
        <w:t xml:space="preserve">the </w:t>
      </w:r>
      <w:r w:rsidR="00527500" w:rsidRPr="00E222ED">
        <w:rPr>
          <w:rFonts w:ascii="Times New Roman" w:hAnsi="Times New Roman" w:cs="Times New Roman"/>
          <w:sz w:val="24"/>
          <w:szCs w:val="24"/>
        </w:rPr>
        <w:t xml:space="preserve">biological </w:t>
      </w:r>
      <w:r w:rsidRPr="00E222ED">
        <w:rPr>
          <w:rFonts w:ascii="Times New Roman" w:hAnsi="Times New Roman" w:cs="Times New Roman"/>
          <w:sz w:val="24"/>
          <w:szCs w:val="24"/>
        </w:rPr>
        <w:t>diversity</w:t>
      </w:r>
      <w:r w:rsidR="007731BF" w:rsidRPr="00E222ED">
        <w:rPr>
          <w:rFonts w:ascii="Times New Roman" w:hAnsi="Times New Roman" w:cs="Times New Roman"/>
          <w:sz w:val="24"/>
          <w:szCs w:val="24"/>
        </w:rPr>
        <w:t xml:space="preserve"> </w:t>
      </w:r>
      <w:r w:rsidR="00E174CF" w:rsidRPr="00E222ED">
        <w:rPr>
          <w:rFonts w:ascii="Times New Roman" w:hAnsi="Times New Roman" w:cs="Times New Roman"/>
          <w:sz w:val="24"/>
          <w:szCs w:val="24"/>
        </w:rPr>
        <w:t xml:space="preserve">in these ecosystems </w:t>
      </w:r>
      <w:r w:rsidR="007731BF" w:rsidRPr="00E222ED">
        <w:rPr>
          <w:rFonts w:ascii="Times New Roman" w:hAnsi="Times New Roman" w:cs="Times New Roman"/>
          <w:sz w:val="24"/>
          <w:szCs w:val="24"/>
        </w:rPr>
        <w:t>(Yoshioka et al., 2014)</w:t>
      </w:r>
      <w:r w:rsidR="00527500" w:rsidRPr="00E222ED">
        <w:rPr>
          <w:rFonts w:ascii="Times New Roman" w:hAnsi="Times New Roman" w:cs="Times New Roman"/>
          <w:sz w:val="24"/>
          <w:szCs w:val="24"/>
        </w:rPr>
        <w:t>.</w:t>
      </w:r>
      <w:r w:rsidRPr="00E222ED">
        <w:rPr>
          <w:rFonts w:ascii="Times New Roman" w:hAnsi="Times New Roman" w:cs="Times New Roman"/>
          <w:sz w:val="24"/>
          <w:szCs w:val="24"/>
        </w:rPr>
        <w:t xml:space="preserve"> </w:t>
      </w:r>
      <w:r w:rsidR="00E174CF" w:rsidRPr="00E222ED">
        <w:rPr>
          <w:rFonts w:ascii="Times New Roman" w:hAnsi="Times New Roman" w:cs="Times New Roman"/>
          <w:sz w:val="24"/>
          <w:szCs w:val="24"/>
        </w:rPr>
        <w:t>To be put simply, bio-</w:t>
      </w:r>
      <w:r w:rsidRPr="00E222ED">
        <w:rPr>
          <w:rFonts w:ascii="Times New Roman" w:hAnsi="Times New Roman" w:cs="Times New Roman"/>
          <w:sz w:val="24"/>
          <w:szCs w:val="24"/>
        </w:rPr>
        <w:t>diversity is sustainability. It is through access to the vast array of biological life on this planet that</w:t>
      </w:r>
      <w:r w:rsidR="00FA266E" w:rsidRPr="00E222ED">
        <w:rPr>
          <w:rFonts w:ascii="Times New Roman" w:hAnsi="Times New Roman" w:cs="Times New Roman"/>
          <w:sz w:val="24"/>
          <w:szCs w:val="24"/>
        </w:rPr>
        <w:t xml:space="preserve"> people derive the crops they grow, the foods they eat, and the medicines they use to heal them</w:t>
      </w:r>
      <w:r w:rsidRPr="00E222ED">
        <w:rPr>
          <w:rFonts w:ascii="Times New Roman" w:hAnsi="Times New Roman" w:cs="Times New Roman"/>
          <w:sz w:val="24"/>
          <w:szCs w:val="24"/>
        </w:rPr>
        <w:t>selves</w:t>
      </w:r>
      <w:r w:rsidR="00FA266E" w:rsidRPr="00E222ED">
        <w:rPr>
          <w:rFonts w:ascii="Times New Roman" w:hAnsi="Times New Roman" w:cs="Times New Roman"/>
          <w:sz w:val="24"/>
          <w:szCs w:val="24"/>
        </w:rPr>
        <w:t xml:space="preserve">. </w:t>
      </w:r>
      <w:r w:rsidR="00E174CF" w:rsidRPr="00E222ED">
        <w:rPr>
          <w:rFonts w:ascii="Times New Roman" w:hAnsi="Times New Roman" w:cs="Times New Roman"/>
          <w:sz w:val="24"/>
          <w:szCs w:val="24"/>
        </w:rPr>
        <w:t>It is this basis upon which e</w:t>
      </w:r>
      <w:r w:rsidR="00FA266E" w:rsidRPr="00E222ED">
        <w:rPr>
          <w:rFonts w:ascii="Times New Roman" w:hAnsi="Times New Roman" w:cs="Times New Roman"/>
          <w:sz w:val="24"/>
          <w:szCs w:val="24"/>
        </w:rPr>
        <w:t>cosystems are built.</w:t>
      </w:r>
      <w:r w:rsidRPr="00E222ED">
        <w:rPr>
          <w:rFonts w:ascii="Times New Roman" w:hAnsi="Times New Roman" w:cs="Times New Roman"/>
          <w:sz w:val="24"/>
          <w:szCs w:val="24"/>
        </w:rPr>
        <w:t xml:space="preserve"> </w:t>
      </w:r>
      <w:r w:rsidR="00A532E1" w:rsidRPr="00E222ED">
        <w:rPr>
          <w:rFonts w:ascii="Times New Roman" w:hAnsi="Times New Roman" w:cs="Times New Roman"/>
          <w:sz w:val="24"/>
          <w:szCs w:val="24"/>
        </w:rPr>
        <w:t>However,</w:t>
      </w:r>
      <w:r w:rsidR="00E174CF" w:rsidRPr="00E222ED">
        <w:rPr>
          <w:rFonts w:ascii="Times New Roman" w:hAnsi="Times New Roman" w:cs="Times New Roman"/>
          <w:sz w:val="24"/>
          <w:szCs w:val="24"/>
        </w:rPr>
        <w:t xml:space="preserve"> w</w:t>
      </w:r>
      <w:r w:rsidRPr="00E222ED">
        <w:rPr>
          <w:rFonts w:ascii="Times New Roman" w:hAnsi="Times New Roman" w:cs="Times New Roman"/>
          <w:sz w:val="24"/>
          <w:szCs w:val="24"/>
        </w:rPr>
        <w:t xml:space="preserve">hen rivers become incised due to </w:t>
      </w:r>
      <w:r w:rsidR="00A532E1" w:rsidRPr="00E222ED">
        <w:rPr>
          <w:rFonts w:ascii="Times New Roman" w:hAnsi="Times New Roman" w:cs="Times New Roman"/>
          <w:sz w:val="24"/>
          <w:szCs w:val="24"/>
        </w:rPr>
        <w:t xml:space="preserve">lowered water, </w:t>
      </w:r>
      <w:r w:rsidR="00E222ED">
        <w:rPr>
          <w:rFonts w:ascii="Times New Roman" w:hAnsi="Times New Roman" w:cs="Times New Roman"/>
          <w:sz w:val="24"/>
          <w:szCs w:val="24"/>
        </w:rPr>
        <w:t xml:space="preserve">and </w:t>
      </w:r>
      <w:r w:rsidR="00A532E1" w:rsidRPr="00E222ED">
        <w:rPr>
          <w:rFonts w:ascii="Times New Roman" w:hAnsi="Times New Roman" w:cs="Times New Roman"/>
          <w:sz w:val="24"/>
          <w:szCs w:val="24"/>
        </w:rPr>
        <w:t xml:space="preserve">are </w:t>
      </w:r>
      <w:r w:rsidR="0003191F">
        <w:rPr>
          <w:rFonts w:ascii="Times New Roman" w:hAnsi="Times New Roman" w:cs="Times New Roman"/>
          <w:sz w:val="24"/>
          <w:szCs w:val="24"/>
        </w:rPr>
        <w:t>disconnected from their flood</w:t>
      </w:r>
      <w:r w:rsidR="000F639D" w:rsidRPr="00E222ED">
        <w:rPr>
          <w:rFonts w:ascii="Times New Roman" w:hAnsi="Times New Roman" w:cs="Times New Roman"/>
          <w:sz w:val="24"/>
          <w:szCs w:val="24"/>
        </w:rPr>
        <w:t>plains</w:t>
      </w:r>
      <w:r w:rsidR="00A532E1" w:rsidRPr="00E222ED">
        <w:rPr>
          <w:rFonts w:ascii="Times New Roman" w:hAnsi="Times New Roman" w:cs="Times New Roman"/>
          <w:sz w:val="24"/>
          <w:szCs w:val="24"/>
        </w:rPr>
        <w:t>,</w:t>
      </w:r>
      <w:r w:rsidR="00E174CF" w:rsidRPr="00E222ED">
        <w:rPr>
          <w:rFonts w:ascii="Times New Roman" w:hAnsi="Times New Roman" w:cs="Times New Roman"/>
          <w:sz w:val="24"/>
          <w:szCs w:val="24"/>
        </w:rPr>
        <w:t xml:space="preserve"> w</w:t>
      </w:r>
      <w:r w:rsidR="00FA266E" w:rsidRPr="00E222ED">
        <w:rPr>
          <w:rFonts w:ascii="Times New Roman" w:hAnsi="Times New Roman" w:cs="Times New Roman"/>
          <w:sz w:val="24"/>
          <w:szCs w:val="24"/>
        </w:rPr>
        <w:t xml:space="preserve">et meadows dry up, estuaries diminish, and nutrients once flowing freely </w:t>
      </w:r>
      <w:r w:rsidR="00A532E1" w:rsidRPr="00E222ED">
        <w:rPr>
          <w:rFonts w:ascii="Times New Roman" w:hAnsi="Times New Roman" w:cs="Times New Roman"/>
          <w:sz w:val="24"/>
          <w:szCs w:val="24"/>
        </w:rPr>
        <w:t>in these transition zones dissipate</w:t>
      </w:r>
      <w:r w:rsidR="00FA266E" w:rsidRPr="00E222ED">
        <w:rPr>
          <w:rFonts w:ascii="Times New Roman" w:hAnsi="Times New Roman" w:cs="Times New Roman"/>
          <w:sz w:val="24"/>
          <w:szCs w:val="24"/>
        </w:rPr>
        <w:t xml:space="preserve"> with the evaporating water</w:t>
      </w:r>
      <w:r w:rsidR="00E222ED">
        <w:rPr>
          <w:rFonts w:ascii="Times New Roman" w:hAnsi="Times New Roman" w:cs="Times New Roman"/>
          <w:sz w:val="24"/>
          <w:szCs w:val="24"/>
        </w:rPr>
        <w:t>. O</w:t>
      </w:r>
      <w:r w:rsidR="00E174CF" w:rsidRPr="00E222ED">
        <w:rPr>
          <w:rFonts w:ascii="Times New Roman" w:hAnsi="Times New Roman" w:cs="Times New Roman"/>
          <w:sz w:val="24"/>
          <w:szCs w:val="24"/>
        </w:rPr>
        <w:t>nce diverse ecological communities become breeding grounds for</w:t>
      </w:r>
      <w:r w:rsidR="00A532E1" w:rsidRPr="00E222ED">
        <w:rPr>
          <w:rFonts w:ascii="Times New Roman" w:hAnsi="Times New Roman" w:cs="Times New Roman"/>
          <w:sz w:val="24"/>
          <w:szCs w:val="24"/>
        </w:rPr>
        <w:t xml:space="preserve"> foreign</w:t>
      </w:r>
      <w:r w:rsidR="00E174CF" w:rsidRPr="00E222ED">
        <w:rPr>
          <w:rFonts w:ascii="Times New Roman" w:hAnsi="Times New Roman" w:cs="Times New Roman"/>
          <w:sz w:val="24"/>
          <w:szCs w:val="24"/>
        </w:rPr>
        <w:t xml:space="preserve"> we</w:t>
      </w:r>
      <w:r w:rsidR="0003191F">
        <w:rPr>
          <w:rFonts w:ascii="Times New Roman" w:hAnsi="Times New Roman" w:cs="Times New Roman"/>
          <w:sz w:val="24"/>
          <w:szCs w:val="24"/>
        </w:rPr>
        <w:t>eds like black</w:t>
      </w:r>
      <w:r w:rsidR="00A532E1" w:rsidRPr="00E222ED">
        <w:rPr>
          <w:rFonts w:ascii="Times New Roman" w:hAnsi="Times New Roman" w:cs="Times New Roman"/>
          <w:sz w:val="24"/>
          <w:szCs w:val="24"/>
        </w:rPr>
        <w:t>berry and arundo</w:t>
      </w:r>
      <w:r w:rsidR="00FA266E" w:rsidRPr="00E222ED">
        <w:rPr>
          <w:rFonts w:ascii="Times New Roman" w:hAnsi="Times New Roman" w:cs="Times New Roman"/>
          <w:sz w:val="24"/>
          <w:szCs w:val="24"/>
        </w:rPr>
        <w:t>.</w:t>
      </w:r>
      <w:r w:rsidR="00E174CF" w:rsidRPr="00E222ED">
        <w:rPr>
          <w:rFonts w:ascii="Times New Roman" w:hAnsi="Times New Roman" w:cs="Times New Roman"/>
          <w:sz w:val="24"/>
          <w:szCs w:val="24"/>
        </w:rPr>
        <w:t xml:space="preserve"> </w:t>
      </w:r>
      <w:r w:rsidR="00A532E1" w:rsidRPr="00E222ED">
        <w:rPr>
          <w:rFonts w:ascii="Times New Roman" w:hAnsi="Times New Roman" w:cs="Times New Roman"/>
          <w:sz w:val="24"/>
          <w:szCs w:val="24"/>
        </w:rPr>
        <w:t>The effect on biological diversity is devastating</w:t>
      </w:r>
      <w:r w:rsidR="000F639D" w:rsidRPr="00E222ED">
        <w:rPr>
          <w:rFonts w:ascii="Times New Roman" w:hAnsi="Times New Roman" w:cs="Times New Roman"/>
          <w:sz w:val="24"/>
          <w:szCs w:val="24"/>
        </w:rPr>
        <w:t>.</w:t>
      </w:r>
      <w:r w:rsidR="00A532E1" w:rsidRPr="00E222ED">
        <w:rPr>
          <w:rFonts w:ascii="Times New Roman" w:hAnsi="Times New Roman" w:cs="Times New Roman"/>
          <w:sz w:val="24"/>
          <w:szCs w:val="24"/>
        </w:rPr>
        <w:t xml:space="preserve"> River, riparian, wetland, and estuarine habitat are some of the most productive and diverse systems on earth. They are not worth sacrificing for marginally functional dams.</w:t>
      </w:r>
    </w:p>
    <w:p w14:paraId="4DBE4B5C" w14:textId="08B5A4AD" w:rsidR="007515C8" w:rsidRDefault="007515C8" w:rsidP="007731BF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Evaluation (43 words)</w:t>
      </w:r>
    </w:p>
    <w:p w14:paraId="67F38137" w14:textId="72DCE749" w:rsidR="007515C8" w:rsidRPr="007515C8" w:rsidRDefault="007515C8" w:rsidP="007731BF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222ED">
        <w:rPr>
          <w:rFonts w:ascii="Times New Roman" w:hAnsi="Times New Roman" w:cs="Times New Roman"/>
          <w:sz w:val="24"/>
          <w:szCs w:val="24"/>
        </w:rPr>
        <w:t>Bednarek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only used a number of case studies when quantifying the extent to which dam removal increases biological diversity in river and riparian ecosystems. Similarly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Magilligan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 used a singular case study to examine how dam removal changes the geomorphology of rivers.</w:t>
      </w:r>
    </w:p>
    <w:p w14:paraId="194AE16C" w14:textId="2842680C" w:rsidR="00112490" w:rsidRPr="00E222ED" w:rsidRDefault="000950E0" w:rsidP="00A3330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222ED">
        <w:rPr>
          <w:rFonts w:ascii="Times New Roman" w:hAnsi="Times New Roman" w:cs="Times New Roman"/>
          <w:b/>
          <w:i/>
          <w:sz w:val="24"/>
          <w:szCs w:val="24"/>
        </w:rPr>
        <w:t>Inference</w:t>
      </w:r>
      <w:r w:rsidR="00A33304" w:rsidRPr="00E222ED">
        <w:rPr>
          <w:rFonts w:ascii="Times New Roman" w:hAnsi="Times New Roman" w:cs="Times New Roman"/>
          <w:b/>
          <w:i/>
          <w:sz w:val="24"/>
          <w:szCs w:val="24"/>
        </w:rPr>
        <w:t xml:space="preserve"> (39 words)</w:t>
      </w:r>
    </w:p>
    <w:p w14:paraId="76A97430" w14:textId="6FA21371" w:rsidR="000950E0" w:rsidRPr="00E222ED" w:rsidRDefault="0079555D" w:rsidP="0079555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22ED">
        <w:rPr>
          <w:rFonts w:ascii="Times New Roman" w:hAnsi="Times New Roman" w:cs="Times New Roman"/>
          <w:sz w:val="24"/>
          <w:szCs w:val="24"/>
        </w:rPr>
        <w:t xml:space="preserve">On </w:t>
      </w:r>
      <w:r w:rsidR="0003191F">
        <w:rPr>
          <w:rFonts w:ascii="Times New Roman" w:hAnsi="Times New Roman" w:cs="Times New Roman"/>
          <w:sz w:val="24"/>
          <w:szCs w:val="24"/>
        </w:rPr>
        <w:t>a global scale dams negatively a</w:t>
      </w:r>
      <w:r w:rsidRPr="00E222ED">
        <w:rPr>
          <w:rFonts w:ascii="Times New Roman" w:hAnsi="Times New Roman" w:cs="Times New Roman"/>
          <w:sz w:val="24"/>
          <w:szCs w:val="24"/>
        </w:rPr>
        <w:t xml:space="preserve">ffect </w:t>
      </w:r>
      <w:r w:rsidR="00B3051F" w:rsidRPr="00E222ED">
        <w:rPr>
          <w:rFonts w:ascii="Times New Roman" w:hAnsi="Times New Roman" w:cs="Times New Roman"/>
          <w:sz w:val="24"/>
          <w:szCs w:val="24"/>
        </w:rPr>
        <w:t>access to sustainable natural resources by posing a direct threat to fish habitat, and negatively effecti</w:t>
      </w:r>
      <w:r w:rsidR="0003191F">
        <w:rPr>
          <w:rFonts w:ascii="Times New Roman" w:hAnsi="Times New Roman" w:cs="Times New Roman"/>
          <w:sz w:val="24"/>
          <w:szCs w:val="24"/>
        </w:rPr>
        <w:t>ng biological diversity</w:t>
      </w:r>
      <w:r w:rsidRPr="00E222ED">
        <w:rPr>
          <w:rFonts w:ascii="Times New Roman" w:hAnsi="Times New Roman" w:cs="Times New Roman"/>
          <w:sz w:val="24"/>
          <w:szCs w:val="24"/>
        </w:rPr>
        <w:t xml:space="preserve"> </w:t>
      </w:r>
      <w:r w:rsidR="00B3051F" w:rsidRPr="00E222ED">
        <w:rPr>
          <w:rFonts w:ascii="Times New Roman" w:hAnsi="Times New Roman" w:cs="Times New Roman"/>
          <w:sz w:val="24"/>
          <w:szCs w:val="24"/>
        </w:rPr>
        <w:t>through disruption of habitat and change to the geomorphology of river systems.</w:t>
      </w:r>
    </w:p>
    <w:p w14:paraId="328A6DD8" w14:textId="7568CAAB" w:rsidR="004F2F61" w:rsidRPr="00E222ED" w:rsidRDefault="004F2F61" w:rsidP="00A3330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222ED">
        <w:rPr>
          <w:rFonts w:ascii="Times New Roman" w:hAnsi="Times New Roman" w:cs="Times New Roman"/>
          <w:b/>
          <w:i/>
          <w:sz w:val="24"/>
          <w:szCs w:val="24"/>
        </w:rPr>
        <w:t xml:space="preserve">Explanation </w:t>
      </w:r>
      <w:r w:rsidR="00A33304" w:rsidRPr="00E222ED">
        <w:rPr>
          <w:rFonts w:ascii="Times New Roman" w:hAnsi="Times New Roman" w:cs="Times New Roman"/>
          <w:b/>
          <w:i/>
          <w:sz w:val="24"/>
          <w:szCs w:val="24"/>
        </w:rPr>
        <w:t>(60 words)</w:t>
      </w:r>
    </w:p>
    <w:p w14:paraId="34CE35A6" w14:textId="04E1CF34" w:rsidR="004F2F61" w:rsidRPr="00E222ED" w:rsidRDefault="004F2F61" w:rsidP="004F2F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22ED">
        <w:rPr>
          <w:rFonts w:ascii="Times New Roman" w:hAnsi="Times New Roman" w:cs="Times New Roman"/>
          <w:sz w:val="24"/>
          <w:szCs w:val="24"/>
        </w:rPr>
        <w:t xml:space="preserve">The benefits of removing a vast number of dams that provide little benefit in terms of flood control, irrigation, and hydroelectric power, </w:t>
      </w:r>
      <w:r w:rsidR="00E222ED">
        <w:rPr>
          <w:rFonts w:ascii="Times New Roman" w:hAnsi="Times New Roman" w:cs="Times New Roman"/>
          <w:sz w:val="24"/>
          <w:szCs w:val="24"/>
        </w:rPr>
        <w:t xml:space="preserve">and </w:t>
      </w:r>
      <w:r w:rsidRPr="00E222ED">
        <w:rPr>
          <w:rFonts w:ascii="Times New Roman" w:hAnsi="Times New Roman" w:cs="Times New Roman"/>
          <w:sz w:val="24"/>
          <w:szCs w:val="24"/>
        </w:rPr>
        <w:t xml:space="preserve">are obsolete and outdated, far outweigh the benefits of keeping these structures. When rivers </w:t>
      </w:r>
      <w:r w:rsidR="00E222ED" w:rsidRPr="00E222ED">
        <w:rPr>
          <w:rFonts w:ascii="Times New Roman" w:hAnsi="Times New Roman" w:cs="Times New Roman"/>
          <w:sz w:val="24"/>
          <w:szCs w:val="24"/>
        </w:rPr>
        <w:t>can</w:t>
      </w:r>
      <w:r w:rsidRPr="00E222ED">
        <w:rPr>
          <w:rFonts w:ascii="Times New Roman" w:hAnsi="Times New Roman" w:cs="Times New Roman"/>
          <w:sz w:val="24"/>
          <w:szCs w:val="24"/>
        </w:rPr>
        <w:t xml:space="preserve"> run, and</w:t>
      </w:r>
      <w:r w:rsidR="00E222ED">
        <w:rPr>
          <w:rFonts w:ascii="Times New Roman" w:hAnsi="Times New Roman" w:cs="Times New Roman"/>
          <w:sz w:val="24"/>
          <w:szCs w:val="24"/>
        </w:rPr>
        <w:t xml:space="preserve"> in doing so</w:t>
      </w:r>
      <w:r w:rsidRPr="00E222ED">
        <w:rPr>
          <w:rFonts w:ascii="Times New Roman" w:hAnsi="Times New Roman" w:cs="Times New Roman"/>
          <w:sz w:val="24"/>
          <w:szCs w:val="24"/>
        </w:rPr>
        <w:t xml:space="preserve"> return to stable states</w:t>
      </w:r>
      <w:r w:rsidR="00E222ED">
        <w:rPr>
          <w:rFonts w:ascii="Times New Roman" w:hAnsi="Times New Roman" w:cs="Times New Roman"/>
          <w:sz w:val="24"/>
          <w:szCs w:val="24"/>
        </w:rPr>
        <w:t>,</w:t>
      </w:r>
      <w:r w:rsidRPr="00E222ED">
        <w:rPr>
          <w:rFonts w:ascii="Times New Roman" w:hAnsi="Times New Roman" w:cs="Times New Roman"/>
          <w:sz w:val="24"/>
          <w:szCs w:val="24"/>
        </w:rPr>
        <w:t xml:space="preserve"> the benefits in terms of sustainable fisheries, water resources, and biologically diverse ecosystems are insurmountable. </w:t>
      </w:r>
    </w:p>
    <w:p w14:paraId="27D9055F" w14:textId="0C8A3D8F" w:rsidR="00B3051F" w:rsidRPr="00E222ED" w:rsidRDefault="00B3051F" w:rsidP="00D107A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222ED">
        <w:rPr>
          <w:rFonts w:ascii="Times New Roman" w:hAnsi="Times New Roman" w:cs="Times New Roman"/>
          <w:b/>
          <w:i/>
          <w:sz w:val="24"/>
          <w:szCs w:val="24"/>
        </w:rPr>
        <w:t>Sources</w:t>
      </w:r>
      <w:r w:rsidR="00D107A7" w:rsidRPr="00E222ED">
        <w:rPr>
          <w:rFonts w:ascii="Times New Roman" w:hAnsi="Times New Roman" w:cs="Times New Roman"/>
          <w:b/>
          <w:i/>
          <w:sz w:val="24"/>
          <w:szCs w:val="24"/>
        </w:rPr>
        <w:t xml:space="preserve"> (4 sources</w:t>
      </w:r>
      <w:r w:rsidR="009D3B0F" w:rsidRPr="00E222ED">
        <w:rPr>
          <w:rFonts w:ascii="Times New Roman" w:hAnsi="Times New Roman" w:cs="Times New Roman"/>
          <w:b/>
          <w:i/>
          <w:sz w:val="24"/>
          <w:szCs w:val="24"/>
        </w:rPr>
        <w:t xml:space="preserve"> 2007-2017</w:t>
      </w:r>
      <w:r w:rsidR="00D107A7" w:rsidRPr="00E222E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29EA3B4" w14:textId="68D91B93" w:rsidR="007731BF" w:rsidRPr="00E222ED" w:rsidRDefault="007731BF" w:rsidP="0003191F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2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Ansar, A., </w:t>
      </w:r>
      <w:proofErr w:type="spellStart"/>
      <w:r w:rsidRPr="00E222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Flyvbjerg</w:t>
      </w:r>
      <w:proofErr w:type="spellEnd"/>
      <w:r w:rsidRPr="00E222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B., </w:t>
      </w:r>
      <w:proofErr w:type="spellStart"/>
      <w:r w:rsidRPr="00E222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Budzier</w:t>
      </w:r>
      <w:proofErr w:type="spellEnd"/>
      <w:r w:rsidRPr="00E222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A., &amp; Lunn, D. (2014). Should we build more large dams? The actual costs of hydropower megaproject development. </w:t>
      </w:r>
      <w:r w:rsidRPr="00E222E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Energy Policy</w:t>
      </w:r>
      <w:r w:rsidRPr="00E222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222E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69</w:t>
      </w:r>
      <w:r w:rsidRPr="00E222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43-56.</w:t>
      </w:r>
    </w:p>
    <w:p w14:paraId="18752C75" w14:textId="6B427AD4" w:rsidR="007731BF" w:rsidRPr="00E222ED" w:rsidRDefault="009D3B0F" w:rsidP="0003191F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22ED">
        <w:rPr>
          <w:rFonts w:ascii="Times New Roman" w:hAnsi="Times New Roman" w:cs="Times New Roman"/>
          <w:sz w:val="24"/>
          <w:szCs w:val="24"/>
        </w:rPr>
        <w:t>Bednarek</w:t>
      </w:r>
      <w:proofErr w:type="spellEnd"/>
      <w:r w:rsidRPr="00E222ED">
        <w:rPr>
          <w:rFonts w:ascii="Times New Roman" w:hAnsi="Times New Roman" w:cs="Times New Roman"/>
          <w:sz w:val="24"/>
          <w:szCs w:val="24"/>
        </w:rPr>
        <w:t>, A. T. (2007</w:t>
      </w:r>
      <w:r w:rsidR="007731BF" w:rsidRPr="00E222ED">
        <w:rPr>
          <w:rFonts w:ascii="Times New Roman" w:hAnsi="Times New Roman" w:cs="Times New Roman"/>
          <w:sz w:val="24"/>
          <w:szCs w:val="24"/>
        </w:rPr>
        <w:t xml:space="preserve">). Undamming Rivers: A Review of the Ecological Impacts of Dam Removal. </w:t>
      </w:r>
      <w:r w:rsidR="007731BF" w:rsidRPr="00E222ED">
        <w:rPr>
          <w:rFonts w:ascii="Times New Roman" w:hAnsi="Times New Roman" w:cs="Times New Roman"/>
          <w:i/>
          <w:iCs/>
          <w:sz w:val="24"/>
          <w:szCs w:val="24"/>
        </w:rPr>
        <w:t>Environmental Management</w:t>
      </w:r>
      <w:r w:rsidR="007731BF" w:rsidRPr="00E222ED">
        <w:rPr>
          <w:rFonts w:ascii="Times New Roman" w:hAnsi="Times New Roman" w:cs="Times New Roman"/>
          <w:sz w:val="24"/>
          <w:szCs w:val="24"/>
        </w:rPr>
        <w:t xml:space="preserve">, </w:t>
      </w:r>
      <w:r w:rsidR="007731BF" w:rsidRPr="00E222ED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="007731BF" w:rsidRPr="00E222ED">
        <w:rPr>
          <w:rFonts w:ascii="Times New Roman" w:hAnsi="Times New Roman" w:cs="Times New Roman"/>
          <w:sz w:val="24"/>
          <w:szCs w:val="24"/>
        </w:rPr>
        <w:t>(6), 803–814. https://doi.org/10.1007/s002670010189</w:t>
      </w:r>
    </w:p>
    <w:p w14:paraId="62374EE8" w14:textId="77777777" w:rsidR="007731BF" w:rsidRPr="00E222ED" w:rsidRDefault="007731BF" w:rsidP="0003191F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22ED">
        <w:rPr>
          <w:rFonts w:ascii="Times New Roman" w:hAnsi="Times New Roman" w:cs="Times New Roman"/>
          <w:sz w:val="24"/>
          <w:szCs w:val="24"/>
        </w:rPr>
        <w:t>Magilligan</w:t>
      </w:r>
      <w:proofErr w:type="spellEnd"/>
      <w:r w:rsidRPr="00E222ED">
        <w:rPr>
          <w:rFonts w:ascii="Times New Roman" w:hAnsi="Times New Roman" w:cs="Times New Roman"/>
          <w:sz w:val="24"/>
          <w:szCs w:val="24"/>
        </w:rPr>
        <w:t xml:space="preserve">, F. J., </w:t>
      </w:r>
      <w:proofErr w:type="spellStart"/>
      <w:r w:rsidRPr="00E222ED">
        <w:rPr>
          <w:rFonts w:ascii="Times New Roman" w:hAnsi="Times New Roman" w:cs="Times New Roman"/>
          <w:sz w:val="24"/>
          <w:szCs w:val="24"/>
        </w:rPr>
        <w:t>Nislow</w:t>
      </w:r>
      <w:proofErr w:type="spellEnd"/>
      <w:r w:rsidRPr="00E222ED">
        <w:rPr>
          <w:rFonts w:ascii="Times New Roman" w:hAnsi="Times New Roman" w:cs="Times New Roman"/>
          <w:sz w:val="24"/>
          <w:szCs w:val="24"/>
        </w:rPr>
        <w:t xml:space="preserve">, K. H., </w:t>
      </w:r>
      <w:proofErr w:type="spellStart"/>
      <w:r w:rsidRPr="00E222ED">
        <w:rPr>
          <w:rFonts w:ascii="Times New Roman" w:hAnsi="Times New Roman" w:cs="Times New Roman"/>
          <w:sz w:val="24"/>
          <w:szCs w:val="24"/>
        </w:rPr>
        <w:t>Kynard</w:t>
      </w:r>
      <w:proofErr w:type="spellEnd"/>
      <w:r w:rsidRPr="00E222ED">
        <w:rPr>
          <w:rFonts w:ascii="Times New Roman" w:hAnsi="Times New Roman" w:cs="Times New Roman"/>
          <w:sz w:val="24"/>
          <w:szCs w:val="24"/>
        </w:rPr>
        <w:t xml:space="preserve">, B. E., &amp; Hackman, A. M. (2016). Immediate changes in stream channel geomorphology, aquatic habitat, and fish assemblages following dam removal in a small upland catchment. </w:t>
      </w:r>
      <w:r w:rsidRPr="00E222ED">
        <w:rPr>
          <w:rFonts w:ascii="Times New Roman" w:hAnsi="Times New Roman" w:cs="Times New Roman"/>
          <w:i/>
          <w:iCs/>
          <w:sz w:val="24"/>
          <w:szCs w:val="24"/>
        </w:rPr>
        <w:t>Geomorphology</w:t>
      </w:r>
      <w:r w:rsidRPr="00E222ED">
        <w:rPr>
          <w:rFonts w:ascii="Times New Roman" w:hAnsi="Times New Roman" w:cs="Times New Roman"/>
          <w:sz w:val="24"/>
          <w:szCs w:val="24"/>
        </w:rPr>
        <w:t xml:space="preserve">, </w:t>
      </w:r>
      <w:r w:rsidRPr="00E222ED">
        <w:rPr>
          <w:rFonts w:ascii="Times New Roman" w:hAnsi="Times New Roman" w:cs="Times New Roman"/>
          <w:i/>
          <w:iCs/>
          <w:sz w:val="24"/>
          <w:szCs w:val="24"/>
        </w:rPr>
        <w:t>252</w:t>
      </w:r>
      <w:r w:rsidRPr="00E222ED">
        <w:rPr>
          <w:rFonts w:ascii="Times New Roman" w:hAnsi="Times New Roman" w:cs="Times New Roman"/>
          <w:sz w:val="24"/>
          <w:szCs w:val="24"/>
        </w:rPr>
        <w:t>, 158–170. https://doi.org/10.1016/j.geomorph.2015.07.027</w:t>
      </w:r>
    </w:p>
    <w:p w14:paraId="3E1649A0" w14:textId="123456B6" w:rsidR="007731BF" w:rsidRPr="00E222ED" w:rsidRDefault="007731BF" w:rsidP="0003191F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2ED">
        <w:rPr>
          <w:rFonts w:ascii="Times New Roman" w:hAnsi="Times New Roman" w:cs="Times New Roman"/>
          <w:sz w:val="24"/>
          <w:szCs w:val="24"/>
        </w:rPr>
        <w:t xml:space="preserve">Yoshioka, A., Miyazaki, Y., </w:t>
      </w:r>
      <w:proofErr w:type="spellStart"/>
      <w:r w:rsidRPr="00E222ED">
        <w:rPr>
          <w:rFonts w:ascii="Times New Roman" w:hAnsi="Times New Roman" w:cs="Times New Roman"/>
          <w:sz w:val="24"/>
          <w:szCs w:val="24"/>
        </w:rPr>
        <w:t>Sekizaki</w:t>
      </w:r>
      <w:proofErr w:type="spellEnd"/>
      <w:r w:rsidRPr="00E222ED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E222ED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E222ED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E222ED">
        <w:rPr>
          <w:rFonts w:ascii="Times New Roman" w:hAnsi="Times New Roman" w:cs="Times New Roman"/>
          <w:sz w:val="24"/>
          <w:szCs w:val="24"/>
        </w:rPr>
        <w:t>Kadoya</w:t>
      </w:r>
      <w:proofErr w:type="spellEnd"/>
      <w:r w:rsidRPr="00E222ED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E222ED">
        <w:rPr>
          <w:rFonts w:ascii="Times New Roman" w:hAnsi="Times New Roman" w:cs="Times New Roman"/>
          <w:sz w:val="24"/>
          <w:szCs w:val="24"/>
        </w:rPr>
        <w:t>Washitani</w:t>
      </w:r>
      <w:proofErr w:type="spellEnd"/>
      <w:r w:rsidRPr="00E222ED">
        <w:rPr>
          <w:rFonts w:ascii="Times New Roman" w:hAnsi="Times New Roman" w:cs="Times New Roman"/>
          <w:sz w:val="24"/>
          <w:szCs w:val="24"/>
        </w:rPr>
        <w:t xml:space="preserve">, I. (2014). A “lost biodiversity” approach to revealing major anthropogenic threats to regional freshwater ecosystems. </w:t>
      </w:r>
      <w:r w:rsidRPr="00E222ED">
        <w:rPr>
          <w:rFonts w:ascii="Times New Roman" w:hAnsi="Times New Roman" w:cs="Times New Roman"/>
          <w:i/>
          <w:iCs/>
          <w:sz w:val="24"/>
          <w:szCs w:val="24"/>
        </w:rPr>
        <w:t>Ecological Indicators</w:t>
      </w:r>
      <w:r w:rsidRPr="00E222ED">
        <w:rPr>
          <w:rFonts w:ascii="Times New Roman" w:hAnsi="Times New Roman" w:cs="Times New Roman"/>
          <w:sz w:val="24"/>
          <w:szCs w:val="24"/>
        </w:rPr>
        <w:t xml:space="preserve">, </w:t>
      </w:r>
      <w:r w:rsidRPr="00E222ED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E222ED">
        <w:rPr>
          <w:rFonts w:ascii="Times New Roman" w:hAnsi="Times New Roman" w:cs="Times New Roman"/>
          <w:sz w:val="24"/>
          <w:szCs w:val="24"/>
        </w:rPr>
        <w:t>(Supplement C), 348–355. https://doi.org/10.1016/j.ecolind.2013.08.008</w:t>
      </w:r>
    </w:p>
    <w:p w14:paraId="4EFF8667" w14:textId="77777777" w:rsidR="00781955" w:rsidRPr="00E222ED" w:rsidRDefault="00781955" w:rsidP="00781955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99D8BF" w14:textId="056356A4" w:rsidR="00781955" w:rsidRPr="00E222ED" w:rsidRDefault="00781955" w:rsidP="00781955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222ED">
        <w:rPr>
          <w:rFonts w:ascii="Times New Roman" w:hAnsi="Times New Roman" w:cs="Times New Roman"/>
          <w:b/>
          <w:sz w:val="24"/>
          <w:szCs w:val="24"/>
          <w:u w:val="single"/>
        </w:rPr>
        <w:t>Critical Thinking Paper Grading for CT # 1:</w:t>
      </w:r>
    </w:p>
    <w:p w14:paraId="752F16FC" w14:textId="3BD3F96E" w:rsidR="00781955" w:rsidRPr="00E222ED" w:rsidRDefault="00781955" w:rsidP="00781955">
      <w:pPr>
        <w:spacing w:line="36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222ED">
        <w:rPr>
          <w:rFonts w:ascii="Times New Roman" w:hAnsi="Times New Roman" w:cs="Times New Roman"/>
          <w:b/>
          <w:i/>
          <w:sz w:val="24"/>
          <w:szCs w:val="24"/>
        </w:rPr>
        <w:t>Logistics (20%)</w:t>
      </w:r>
      <w:r w:rsidRPr="00E222ED">
        <w:rPr>
          <w:rFonts w:ascii="Times New Roman" w:hAnsi="Times New Roman" w:cs="Times New Roman"/>
          <w:b/>
          <w:i/>
          <w:sz w:val="24"/>
          <w:szCs w:val="24"/>
        </w:rPr>
        <w:tab/>
        <w:t>Content (55%)</w:t>
      </w:r>
    </w:p>
    <w:p w14:paraId="2A91BA12" w14:textId="77777777" w:rsidR="00781955" w:rsidRPr="00E222ED" w:rsidRDefault="00781955" w:rsidP="0078195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22ED">
        <w:rPr>
          <w:rFonts w:ascii="Times New Roman" w:hAnsi="Times New Roman" w:cs="Times New Roman"/>
          <w:sz w:val="24"/>
          <w:szCs w:val="24"/>
        </w:rPr>
        <w:t>Question #; Your Name;       10% Interpretation____</w:t>
      </w:r>
    </w:p>
    <w:p w14:paraId="339C11CB" w14:textId="77777777" w:rsidR="00781955" w:rsidRPr="00E222ED" w:rsidRDefault="00781955" w:rsidP="0078195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22ED">
        <w:rPr>
          <w:rFonts w:ascii="Times New Roman" w:hAnsi="Times New Roman" w:cs="Times New Roman"/>
          <w:sz w:val="24"/>
          <w:szCs w:val="24"/>
        </w:rPr>
        <w:t>Your ID #; TA Name;          25% Analysis_________</w:t>
      </w:r>
    </w:p>
    <w:p w14:paraId="7CEF34BE" w14:textId="77777777" w:rsidR="00781955" w:rsidRPr="007731BF" w:rsidRDefault="00781955" w:rsidP="007731BF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B4026A" w14:textId="77777777" w:rsidR="00B3051F" w:rsidRPr="00B3051F" w:rsidRDefault="00B3051F" w:rsidP="00B3051F">
      <w:pPr>
        <w:ind w:firstLine="0"/>
        <w:rPr>
          <w:u w:val="single"/>
        </w:rPr>
      </w:pPr>
    </w:p>
    <w:p w14:paraId="57FAEBCD" w14:textId="77777777" w:rsidR="00112490" w:rsidRDefault="00112490" w:rsidP="00112490">
      <w:pPr>
        <w:ind w:firstLine="0"/>
      </w:pPr>
    </w:p>
    <w:p w14:paraId="5F1774C5" w14:textId="77777777" w:rsidR="00D26B63" w:rsidRDefault="00D26B63" w:rsidP="00D26B63">
      <w:pPr>
        <w:ind w:firstLine="0"/>
      </w:pPr>
    </w:p>
    <w:p w14:paraId="357DA0E5" w14:textId="77777777" w:rsidR="00D26B63" w:rsidRDefault="00D26B63" w:rsidP="00D26B63"/>
    <w:p w14:paraId="552B457C" w14:textId="77777777" w:rsidR="00D26B63" w:rsidRDefault="00D26B63" w:rsidP="00D26B63">
      <w:pPr>
        <w:contextualSpacing/>
      </w:pPr>
    </w:p>
    <w:p w14:paraId="0E492522" w14:textId="77777777" w:rsidR="00D26B63" w:rsidRDefault="00D26B63" w:rsidP="00D26B63">
      <w:pPr>
        <w:spacing w:before="240"/>
        <w:contextualSpacing/>
      </w:pPr>
    </w:p>
    <w:p w14:paraId="0317796B" w14:textId="77777777" w:rsidR="00D26B63" w:rsidRDefault="00D26B63" w:rsidP="00D26B63">
      <w:pPr>
        <w:spacing w:before="240"/>
      </w:pPr>
    </w:p>
    <w:p w14:paraId="420D8E4C" w14:textId="77777777" w:rsidR="00D26B63" w:rsidRDefault="00D26B63" w:rsidP="00D26B63">
      <w:pPr>
        <w:contextualSpacing/>
      </w:pPr>
    </w:p>
    <w:p w14:paraId="7CAA7EDA" w14:textId="77777777" w:rsidR="00D26B63" w:rsidRPr="00F60F9D" w:rsidRDefault="00D26B63" w:rsidP="00D26B63"/>
    <w:p w14:paraId="00225311" w14:textId="77777777" w:rsidR="00136114" w:rsidRDefault="00136114" w:rsidP="00136114">
      <w:pPr>
        <w:jc w:val="center"/>
        <w:rPr>
          <w:u w:val="single"/>
        </w:rPr>
      </w:pPr>
    </w:p>
    <w:p w14:paraId="3FD95CC3" w14:textId="77777777" w:rsidR="00136114" w:rsidRPr="00136114" w:rsidRDefault="00136114" w:rsidP="00136114">
      <w:pPr>
        <w:jc w:val="center"/>
        <w:rPr>
          <w:u w:val="single"/>
        </w:rPr>
      </w:pPr>
    </w:p>
    <w:p w14:paraId="10C8776A" w14:textId="77777777" w:rsidR="00136114" w:rsidRPr="00136114" w:rsidRDefault="00136114" w:rsidP="00136114">
      <w:pPr>
        <w:jc w:val="center"/>
        <w:rPr>
          <w:u w:val="single"/>
        </w:rPr>
      </w:pPr>
    </w:p>
    <w:p w14:paraId="7599E5D0" w14:textId="77777777" w:rsidR="00136114" w:rsidRDefault="00136114" w:rsidP="00136114">
      <w:pPr>
        <w:jc w:val="center"/>
      </w:pPr>
    </w:p>
    <w:sectPr w:rsidR="00136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14"/>
    <w:rsid w:val="0003191F"/>
    <w:rsid w:val="000950E0"/>
    <w:rsid w:val="000F639D"/>
    <w:rsid w:val="00112490"/>
    <w:rsid w:val="00136114"/>
    <w:rsid w:val="00235872"/>
    <w:rsid w:val="00343C74"/>
    <w:rsid w:val="003E57E9"/>
    <w:rsid w:val="004B2724"/>
    <w:rsid w:val="004F2F61"/>
    <w:rsid w:val="00527500"/>
    <w:rsid w:val="00583CB4"/>
    <w:rsid w:val="005F0FB4"/>
    <w:rsid w:val="00745792"/>
    <w:rsid w:val="007515C8"/>
    <w:rsid w:val="007731BF"/>
    <w:rsid w:val="00781955"/>
    <w:rsid w:val="0079555D"/>
    <w:rsid w:val="008042FE"/>
    <w:rsid w:val="008F4421"/>
    <w:rsid w:val="008F5809"/>
    <w:rsid w:val="009934D6"/>
    <w:rsid w:val="009D3B0F"/>
    <w:rsid w:val="00A33304"/>
    <w:rsid w:val="00A532E1"/>
    <w:rsid w:val="00AD4053"/>
    <w:rsid w:val="00B3051F"/>
    <w:rsid w:val="00D107A7"/>
    <w:rsid w:val="00D26B63"/>
    <w:rsid w:val="00E174CF"/>
    <w:rsid w:val="00E222ED"/>
    <w:rsid w:val="00F60F9D"/>
    <w:rsid w:val="00FA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0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9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195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9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1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zachpikeurlacher@gmail.com</dc:creator>
  <cp:lastModifiedBy>cooks</cp:lastModifiedBy>
  <cp:revision>2</cp:revision>
  <dcterms:created xsi:type="dcterms:W3CDTF">2017-09-21T02:22:00Z</dcterms:created>
  <dcterms:modified xsi:type="dcterms:W3CDTF">2017-09-21T02:22:00Z</dcterms:modified>
</cp:coreProperties>
</file>